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58b95b19f4650" w:history="1">
              <w:r>
                <w:rPr>
                  <w:rStyle w:val="Hyperlink"/>
                </w:rPr>
                <w:t>2025-2031年中国非金属矿物制品行业现状研究分析及市场前景预测报告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58b95b19f4650" w:history="1">
              <w:r>
                <w:rPr>
                  <w:rStyle w:val="Hyperlink"/>
                </w:rPr>
                <w:t>2025-2031年中国非金属矿物制品行业现状研究分析及市场前景预测报告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58b95b19f4650" w:history="1">
                <w:r>
                  <w:rPr>
                    <w:rStyle w:val="Hyperlink"/>
                  </w:rPr>
                  <w:t>https://www.20087.com/7/76/FeiJinShuKuangWuZhiPinHangYeXian.html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行业包括水泥、玻璃、陶瓷、石材等产品，是建筑业和制造业的重要原材料。近年来，随着绿色建筑和循环经济的发展，非金属矿物制品行业开始转向环保材料和资源循环利用，如再生骨料混凝土和生态陶瓷。然而，原材料价格波动、生产能耗高和环境法规趋严，是行业面临的挑战。</w:t>
      </w:r>
      <w:r>
        <w:rPr>
          <w:rFonts w:hint="eastAsia"/>
        </w:rPr>
        <w:br/>
      </w:r>
      <w:r>
        <w:rPr>
          <w:rFonts w:hint="eastAsia"/>
        </w:rPr>
        <w:t>　　未来，非金属矿物制品行业将更加注重绿色生产和产品创新。一方面，通过优化生产工艺和采用清洁能源，降低能耗和碳排放，同时开发新型环保材料，如火山灰水泥和生物基复合材料，减少对自然资源的依赖。另一方面，利用3D打印和智能制造技术，提高产品定制化和设计自由度，满足建筑行业对美观和功能性的需求。此外，非金属矿物制品行业将加强与上下游产业链的协同，促进资源的高效循环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58b95b19f4650" w:history="1">
        <w:r>
          <w:rPr>
            <w:rStyle w:val="Hyperlink"/>
          </w:rPr>
          <w:t>2025-2031年中国非金属矿物制品行业现状研究分析及市场前景预测报告</w:t>
        </w:r>
      </w:hyperlink>
      <w:r>
        <w:rPr>
          <w:rFonts w:hint="eastAsia"/>
        </w:rPr>
        <w:t>》通过对非金属矿物制品行业的全面调研，系统分析了非金属矿物制品市场规模、技术现状及未来发展方向，揭示了行业竞争格局的演变趋势与潜在问题。同时，报告评估了非金属矿物制品行业投资价值与效益，识别了发展中的主要挑战与机遇，并结合SWOT分析为投资者和企业提供了科学的战略建议。此外，报告重点聚焦非金属矿物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中国非金属矿物制品业基本特征</w:t>
      </w:r>
      <w:r>
        <w:rPr>
          <w:rFonts w:hint="eastAsia"/>
        </w:rPr>
        <w:br/>
      </w:r>
      <w:r>
        <w:rPr>
          <w:rFonts w:hint="eastAsia"/>
        </w:rPr>
        <w:t>　　　　一、非金属矿物制品业定义</w:t>
      </w:r>
      <w:r>
        <w:rPr>
          <w:rFonts w:hint="eastAsia"/>
        </w:rPr>
        <w:br/>
      </w:r>
      <w:r>
        <w:rPr>
          <w:rFonts w:hint="eastAsia"/>
        </w:rPr>
        <w:t>　　　　二、非金属矿物制品业特征</w:t>
      </w:r>
      <w:r>
        <w:rPr>
          <w:rFonts w:hint="eastAsia"/>
        </w:rPr>
        <w:br/>
      </w:r>
      <w:r>
        <w:rPr>
          <w:rFonts w:hint="eastAsia"/>
        </w:rPr>
        <w:t>　　　　三、非金属矿物制品的分类</w:t>
      </w:r>
      <w:r>
        <w:rPr>
          <w:rFonts w:hint="eastAsia"/>
        </w:rPr>
        <w:br/>
      </w:r>
      <w:r>
        <w:rPr>
          <w:rFonts w:hint="eastAsia"/>
        </w:rPr>
        <w:t>　　　　四、非金属矿物制品的用途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中国非金属矿物制品业发展环境分析</w:t>
      </w:r>
      <w:r>
        <w:rPr>
          <w:rFonts w:hint="eastAsia"/>
        </w:rPr>
        <w:br/>
      </w:r>
      <w:r>
        <w:rPr>
          <w:rFonts w:hint="eastAsia"/>
        </w:rPr>
        <w:t>　　　　一、国务院加强淘汰落后产能政策</w:t>
      </w:r>
      <w:r>
        <w:rPr>
          <w:rFonts w:hint="eastAsia"/>
        </w:rPr>
        <w:br/>
      </w:r>
      <w:r>
        <w:rPr>
          <w:rFonts w:hint="eastAsia"/>
        </w:rPr>
        <w:t>　　　　二、节能减排政策将细化落实</w:t>
      </w:r>
      <w:r>
        <w:rPr>
          <w:rFonts w:hint="eastAsia"/>
        </w:rPr>
        <w:br/>
      </w:r>
      <w:r>
        <w:rPr>
          <w:rFonts w:hint="eastAsia"/>
        </w:rPr>
        <w:t>　　　　三、墙体材料革新指导意见发布</w:t>
      </w:r>
      <w:r>
        <w:rPr>
          <w:rFonts w:hint="eastAsia"/>
        </w:rPr>
        <w:br/>
      </w:r>
      <w:r>
        <w:rPr>
          <w:rFonts w:hint="eastAsia"/>
        </w:rPr>
        <w:t>　　　　四、水泥行业准入公告管理办法</w:t>
      </w:r>
      <w:r>
        <w:rPr>
          <w:rFonts w:hint="eastAsia"/>
        </w:rPr>
        <w:br/>
      </w:r>
      <w:r>
        <w:rPr>
          <w:rFonts w:hint="eastAsia"/>
        </w:rPr>
        <w:t>　　　　五、平板玻璃行业政策解读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2025年中国非金属矿物制品业经济运行情况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2025年中国非金属矿物制品业发展基本情况</w:t>
      </w:r>
      <w:r>
        <w:rPr>
          <w:rFonts w:hint="eastAsia"/>
        </w:rPr>
        <w:br/>
      </w:r>
      <w:r>
        <w:rPr>
          <w:rFonts w:hint="eastAsia"/>
        </w:rPr>
        <w:t>　　　　一、中国非金属矿工业特点分析</w:t>
      </w:r>
      <w:r>
        <w:rPr>
          <w:rFonts w:hint="eastAsia"/>
        </w:rPr>
        <w:br/>
      </w:r>
      <w:r>
        <w:rPr>
          <w:rFonts w:hint="eastAsia"/>
        </w:rPr>
        <w:t>　　　　二、中国非金属矿工业发展现状</w:t>
      </w:r>
      <w:r>
        <w:rPr>
          <w:rFonts w:hint="eastAsia"/>
        </w:rPr>
        <w:br/>
      </w:r>
      <w:r>
        <w:rPr>
          <w:rFonts w:hint="eastAsia"/>
        </w:rPr>
        <w:t>　　　　三、中国水泥产业发展现状分析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四、中国建材工业发展现状分析</w:t>
      </w:r>
      <w:r>
        <w:rPr>
          <w:rFonts w:hint="eastAsia"/>
        </w:rPr>
        <w:br/>
      </w:r>
      <w:r>
        <w:rPr>
          <w:rFonts w:hint="eastAsia"/>
        </w:rPr>
        <w:t>　　　　五、中国平板玻璃工业发展现状</w:t>
      </w:r>
      <w:r>
        <w:rPr>
          <w:rFonts w:hint="eastAsia"/>
        </w:rPr>
        <w:br/>
      </w:r>
      <w:r>
        <w:rPr>
          <w:rFonts w:hint="eastAsia"/>
        </w:rPr>
        <w:t>　　　　六、建筑卫生陶瓷工业发展现状</w:t>
      </w:r>
      <w:r>
        <w:rPr>
          <w:rFonts w:hint="eastAsia"/>
        </w:rPr>
        <w:br/>
      </w:r>
      <w:r>
        <w:rPr>
          <w:rFonts w:hint="eastAsia"/>
        </w:rPr>
        <w:t>　　第二节 2025年中国非金属矿物制品业产量情况分析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二、商品混凝土</w:t>
      </w:r>
      <w:r>
        <w:rPr>
          <w:rFonts w:hint="eastAsia"/>
        </w:rPr>
        <w:br/>
      </w:r>
      <w:r>
        <w:rPr>
          <w:rFonts w:hint="eastAsia"/>
        </w:rPr>
        <w:t>　　　　三、砖</w:t>
      </w:r>
      <w:r>
        <w:rPr>
          <w:rFonts w:hint="eastAsia"/>
        </w:rPr>
        <w:br/>
      </w:r>
      <w:r>
        <w:rPr>
          <w:rFonts w:hint="eastAsia"/>
        </w:rPr>
        <w:t>　　　　四、石膏板</w:t>
      </w:r>
      <w:r>
        <w:rPr>
          <w:rFonts w:hint="eastAsia"/>
        </w:rPr>
        <w:br/>
      </w:r>
      <w:r>
        <w:rPr>
          <w:rFonts w:hint="eastAsia"/>
        </w:rPr>
        <w:t>　　　　五、平板玻璃</w:t>
      </w:r>
      <w:r>
        <w:rPr>
          <w:rFonts w:hint="eastAsia"/>
        </w:rPr>
        <w:br/>
      </w:r>
      <w:r>
        <w:rPr>
          <w:rFonts w:hint="eastAsia"/>
        </w:rPr>
        <w:t>　　　　六、卫生陶瓷制品</w:t>
      </w:r>
      <w:r>
        <w:rPr>
          <w:rFonts w:hint="eastAsia"/>
        </w:rPr>
        <w:br/>
      </w:r>
      <w:r>
        <w:rPr>
          <w:rFonts w:hint="eastAsia"/>
        </w:rPr>
        <w:t>　　　　七、玻璃纤维纱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2025年中国非金属矿物制品业动态</w:t>
      </w:r>
      <w:r>
        <w:rPr>
          <w:rFonts w:hint="eastAsia"/>
        </w:rPr>
        <w:br/>
      </w:r>
      <w:r>
        <w:rPr>
          <w:rFonts w:hint="eastAsia"/>
        </w:rPr>
        <w:t>　　　　一、水泥限产措施将继续</w:t>
      </w:r>
      <w:r>
        <w:rPr>
          <w:rFonts w:hint="eastAsia"/>
        </w:rPr>
        <w:br/>
      </w:r>
      <w:r>
        <w:rPr>
          <w:rFonts w:hint="eastAsia"/>
        </w:rPr>
        <w:t>　　　　二、2025年影响石材行业十大新闻事件</w:t>
      </w:r>
      <w:r>
        <w:rPr>
          <w:rFonts w:hint="eastAsia"/>
        </w:rPr>
        <w:br/>
      </w:r>
      <w:r>
        <w:rPr>
          <w:rFonts w:hint="eastAsia"/>
        </w:rPr>
        <w:t>　　　　三、国内最大液晶玻璃基板项目落户光谷</w:t>
      </w:r>
      <w:r>
        <w:rPr>
          <w:rFonts w:hint="eastAsia"/>
        </w:rPr>
        <w:br/>
      </w:r>
      <w:r>
        <w:rPr>
          <w:rFonts w:hint="eastAsia"/>
        </w:rPr>
        <w:t>　　　　四、澳洲对中国进口浮法玻璃征收反倾销税</w:t>
      </w:r>
      <w:r>
        <w:rPr>
          <w:rFonts w:hint="eastAsia"/>
        </w:rPr>
        <w:br/>
      </w:r>
      <w:r>
        <w:rPr>
          <w:rFonts w:hint="eastAsia"/>
        </w:rPr>
        <w:t>　　　　五、陶瓷业遭反倾销“围剿”被处重税</w:t>
      </w:r>
      <w:r>
        <w:rPr>
          <w:rFonts w:hint="eastAsia"/>
        </w:rPr>
        <w:br/>
      </w:r>
      <w:r>
        <w:rPr>
          <w:rFonts w:hint="eastAsia"/>
        </w:rPr>
        <w:t>　　第四节 中国非金属矿物制品业存在问题探讨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2020-2025年中国非金属矿物制品行业发展分析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2020-2025年中国非金属矿物制品行业运行情况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一、2020-2025年非金属矿物制品行业企业情况分析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二、2020-2025年非金属矿物制品行业资产情况分析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四、2020-2025年非金属矿物制品行业利润情况分析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五、2020-2025年非金属矿物制品行业成本费用分析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2020-2025年中国非金属矿物制品行业运营效益分析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非金属矿物制品行业分布以及主要市场分析116</w:t>
      </w:r>
      <w:r>
        <w:rPr>
          <w:rFonts w:hint="eastAsia"/>
        </w:rPr>
        <w:br/>
      </w:r>
      <w:r>
        <w:rPr>
          <w:rFonts w:hint="eastAsia"/>
        </w:rPr>
        <w:t>　　第一节 华北地区非金属矿物制品行业运行情况分析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第二节 东北地区非金属矿物制品行业发展情况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华东地区非金属矿物制品行业发展情况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第四节 华中地区非金属矿物制品行业发展情况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第五节 华南地区非金属矿物制品行业发展情况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第六节 西南地区非金属矿物制品行业发展情况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第七节 西北地区非金属矿物制品行业发展情况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非金属矿物制品业企业排名分析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四、非金属矿物制品业负债总额前十名企业分析</w:t>
      </w:r>
      <w:r>
        <w:rPr>
          <w:rFonts w:hint="eastAsia"/>
        </w:rPr>
        <w:br/>
      </w:r>
      <w:r>
        <w:rPr>
          <w:rFonts w:hint="eastAsia"/>
        </w:rPr>
        <w:t>　　　　五、非金属矿物制品业行营业成本前十名企业分析</w:t>
      </w:r>
      <w:r>
        <w:rPr>
          <w:rFonts w:hint="eastAsia"/>
        </w:rPr>
        <w:br/>
      </w:r>
      <w:r>
        <w:rPr>
          <w:rFonts w:hint="eastAsia"/>
        </w:rPr>
        <w:t>　　　　六、非金属矿物制品业工业总产值前十名企业分析</w:t>
      </w:r>
      <w:r>
        <w:rPr>
          <w:rFonts w:hint="eastAsia"/>
        </w:rPr>
        <w:br/>
      </w:r>
      <w:r>
        <w:rPr>
          <w:rFonts w:hint="eastAsia"/>
        </w:rPr>
        <w:t>　　　　七、非金属矿物制品业出货值前十名企业分析</w:t>
      </w:r>
      <w:r>
        <w:rPr>
          <w:rFonts w:hint="eastAsia"/>
        </w:rPr>
        <w:br/>
      </w:r>
      <w:r>
        <w:rPr>
          <w:rFonts w:hint="eastAsia"/>
        </w:rPr>
        <w:t>　　　　八、非金属矿物制品业税金前十名企业分析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非金属矿物制品业重点企业经营状况及竞争力分析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一、河南黄河实业集团股份有限公司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二、唐山冀东水泥股份有限公司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三、华新水泥股份有限公司</w:t>
      </w:r>
      <w:r>
        <w:rPr>
          <w:rFonts w:hint="eastAsia"/>
        </w:rPr>
        <w:br/>
      </w:r>
      <w:r>
        <w:rPr>
          <w:rFonts w:hint="eastAsia"/>
        </w:rPr>
        <w:t>　　　　四、营口青花耐火材料股份有限公司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六、光宇集团有限公司</w:t>
      </w:r>
      <w:r>
        <w:rPr>
          <w:rFonts w:hint="eastAsia"/>
        </w:rPr>
        <w:br/>
      </w:r>
      <w:r>
        <w:rPr>
          <w:rFonts w:hint="eastAsia"/>
        </w:rPr>
        <w:t>　　　　七、江苏华尔润集团</w:t>
      </w:r>
      <w:r>
        <w:rPr>
          <w:rFonts w:hint="eastAsia"/>
        </w:rPr>
        <w:br/>
      </w:r>
      <w:r>
        <w:rPr>
          <w:rFonts w:hint="eastAsia"/>
        </w:rPr>
        <w:t>　　　　八、北京江河幕墙股份有限公司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九、山东新沂州水泥集团有限公司</w:t>
      </w:r>
      <w:r>
        <w:rPr>
          <w:rFonts w:hint="eastAsia"/>
        </w:rPr>
        <w:br/>
      </w:r>
      <w:r>
        <w:rPr>
          <w:rFonts w:hint="eastAsia"/>
        </w:rPr>
        <w:t>　　　　十、河北曲寨集团有限公司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中国非金属矿物制品业经营及发展建议</w:t>
      </w:r>
      <w:r>
        <w:rPr>
          <w:rFonts w:hint="eastAsia"/>
        </w:rPr>
        <w:br/>
      </w:r>
      <w:r>
        <w:rPr>
          <w:rFonts w:hint="eastAsia"/>
        </w:rPr>
        <w:t>　　第一节 非金属矿物制品业营销策略分析及建议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非金属矿物制品业企业经营发展分析及建议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2025-2031年中国非金属矿物制品业投资机会与投资风险分析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2025-2031年中国非金属矿物制品业产业投资环境分析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一、非金属矿物制品业区域投资潜力分析</w:t>
      </w:r>
      <w:r>
        <w:rPr>
          <w:rFonts w:hint="eastAsia"/>
        </w:rPr>
        <w:br/>
      </w:r>
      <w:r>
        <w:rPr>
          <w:rFonts w:hint="eastAsia"/>
        </w:rPr>
        <w:t>　　　　二、非金属矿物制品产业发展前景分析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（一）保障性安居工程促进非金属矿物制品业发展</w:t>
      </w:r>
      <w:r>
        <w:rPr>
          <w:rFonts w:hint="eastAsia"/>
        </w:rPr>
        <w:br/>
      </w:r>
      <w:r>
        <w:rPr>
          <w:rFonts w:hint="eastAsia"/>
        </w:rPr>
        <w:t>　　　　　　（二）水利工程利好水泥需求</w:t>
      </w:r>
      <w:r>
        <w:rPr>
          <w:rFonts w:hint="eastAsia"/>
        </w:rPr>
        <w:br/>
      </w:r>
      <w:r>
        <w:rPr>
          <w:rFonts w:hint="eastAsia"/>
        </w:rPr>
        <w:t>　　　　　　（三）区域经济发展迎来战略机遇期</w:t>
      </w:r>
      <w:r>
        <w:rPr>
          <w:rFonts w:hint="eastAsia"/>
        </w:rPr>
        <w:br/>
      </w:r>
      <w:r>
        <w:rPr>
          <w:rFonts w:hint="eastAsia"/>
        </w:rPr>
        <w:t>　　　　三、2025-2031年中国建材工业的发展机遇与挑战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2025-2031年中国非金属矿物制品业投资风险分析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2025-2031年中国非金属矿物制品业发展预测</w:t>
      </w:r>
      <w:r>
        <w:rPr>
          <w:rFonts w:hint="eastAsia"/>
        </w:rPr>
        <w:br/>
      </w:r>
      <w:r>
        <w:rPr>
          <w:rFonts w:hint="eastAsia"/>
        </w:rPr>
        <w:t>　　第一节 未来非金属矿物制品业发展趋势分析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三、非金属矿深加工产品将成新亮点</w:t>
      </w:r>
      <w:r>
        <w:rPr>
          <w:rFonts w:hint="eastAsia"/>
        </w:rPr>
        <w:br/>
      </w:r>
      <w:r>
        <w:rPr>
          <w:rFonts w:hint="eastAsia"/>
        </w:rPr>
        <w:t>　　　　四、非金属矿工业“十五五”发展规划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2025-2031年非金属矿物制品市场需求预测分析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三、建筑卫生陶瓷</w:t>
      </w:r>
      <w:r>
        <w:rPr>
          <w:rFonts w:hint="eastAsia"/>
        </w:rPr>
        <w:br/>
      </w:r>
      <w:r>
        <w:rPr>
          <w:rFonts w:hint="eastAsia"/>
        </w:rPr>
        <w:t>　　第三节 中.智.林－2025-2031年非金属矿物制品业运行状况预测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52017年各月度中国规模以上工业增加值增长趋势图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72017年中国城镇固定资产投资规模及增长速度统计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82017年各月度固定资产投资（不含农户）增长趋势图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58b95b19f4650" w:history="1">
        <w:r>
          <w:rPr>
            <w:rStyle w:val="Hyperlink"/>
          </w:rPr>
          <w:t>2025-2031年中国非金属矿物制品行业现状研究分析及市场前景预测报告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58b95b19f4650" w:history="1">
        <w:r>
          <w:rPr>
            <w:rStyle w:val="Hyperlink"/>
          </w:rPr>
          <w:t>https://www.20087.com/7/76/FeiJinShuKuangWuZhiPinHangYeXian.html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fff207b440d8" w:history="1">
      <w:r>
        <w:rPr>
          <w:rStyle w:val="Hyperlink"/>
        </w:rPr>
        <w:t>2025-2031年中国非金属矿物制品行业现状研究分析及市场前景预测报告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iJinShuKuangWuZhiPinHangYeXian.html" TargetMode="External" Id="R21158b95b19f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iJinShuKuangWuZhiPinHangYeXian.html" TargetMode="External" Id="R611cfff207b4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2025-06-13T23:43:00Z</dcterms:created>
  <dcterms:modified xsi:type="dcterms:W3CDTF">2025-06-14T00:43:00Z</dcterms:modified>
  <dc:subject>2025-2031年中国非金属矿物制品行业现状研究分析及市场前景预测报告</dc:subject>
  <dc:title>2025-2031年中国非金属矿物制品行业现状研究分析及市场前景预测报告</dc:title>
  <cp:keywords>2025-2031年中国非金属矿物制品行业现状研究分析及市场前景预测报告</cp:keywords>
  <dc:description>2025-2031年中国非金属矿物制品行业现状研究分析及市场前景预测报告</dc:description>
</cp:coreProperties>
</file>