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d3e5627544d18" w:history="1">
              <w:r>
                <w:rPr>
                  <w:rStyle w:val="Hyperlink"/>
                </w:rPr>
                <w:t>2024-2030年中国风电行业发展研究分析与市场前景预测报告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d3e5627544d18" w:history="1">
              <w:r>
                <w:rPr>
                  <w:rStyle w:val="Hyperlink"/>
                </w:rPr>
                <w:t>2024-2030年中国风电行业发展研究分析与市场前景预测报告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7d3e5627544d18" w:history="1">
                <w:r>
                  <w:rPr>
                    <w:rStyle w:val="Hyperlink"/>
                  </w:rPr>
                  <w:t>https://www.20087.com/7/36/FengDianWeiLaiFaZhanQuShiYuCe.html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是可再生能源的重要组成部分，近年来在全球范围内呈现出爆发式增长。随着风电机组技术的不断进步和成本的持续下降，风电已成为最具竞争力的清洁能源之一。风电项目不仅有助于减少化石燃料的依赖，降低温室气体排放，还为偏远地区提供了可靠的电力来源，促进了地方经济的发展。同时，海上风电、分布式风电等新型风电形式的兴起，进一步拓宽了风电的应用场景，提升了能源结构的多元化。然而，风电行业也面临着电网接入、储能技术、运维成本等方面的挑战，需要通过技术创新和政策支持加以克服。</w:t>
      </w:r>
      <w:r>
        <w:rPr>
          <w:rFonts w:hint="eastAsia"/>
        </w:rPr>
        <w:br/>
      </w:r>
      <w:r>
        <w:rPr>
          <w:rFonts w:hint="eastAsia"/>
        </w:rPr>
        <w:t>　　未来，风电行业的发展将更加注重技术创新和智能化管理。一方面，通过开发更大容量、更高效率的风电机组，提升风电项目的发电能力和经济效益。另一方面，风电将深化与储能技术、智能电网的融合，如建设风电+储能系统、实施风电预测调度，实现风电的稳定输出和高效利用，提升电网的灵活性和可靠性。同时，风电行业将加强与海洋工程、材料科学的交叉创新，如开发深海风电、复合材料叶片，拓展风电技术的边界。此外，风电企业将加强国际交流与合作，通过参与国际风电标准制定、开展海外项目合作，提升全球竞争力，促进全球风电市场的繁荣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风电行业特性研究</w:t>
      </w:r>
      <w:r>
        <w:rPr>
          <w:rFonts w:hint="eastAsia"/>
        </w:rPr>
        <w:br/>
      </w:r>
      <w:r>
        <w:rPr>
          <w:rFonts w:hint="eastAsia"/>
        </w:rPr>
        <w:t>第一章 风电行业概述</w:t>
      </w:r>
      <w:r>
        <w:rPr>
          <w:rFonts w:hint="eastAsia"/>
        </w:rPr>
        <w:br/>
      </w:r>
      <w:r>
        <w:rPr>
          <w:rFonts w:hint="eastAsia"/>
        </w:rPr>
        <w:t>　　第一节 风电行业概述</w:t>
      </w:r>
      <w:r>
        <w:rPr>
          <w:rFonts w:hint="eastAsia"/>
        </w:rPr>
        <w:br/>
      </w:r>
      <w:r>
        <w:rPr>
          <w:rFonts w:hint="eastAsia"/>
        </w:rPr>
        <w:t>　　　　一、风电行业定义</w:t>
      </w:r>
      <w:r>
        <w:rPr>
          <w:rFonts w:hint="eastAsia"/>
        </w:rPr>
        <w:br/>
      </w:r>
      <w:r>
        <w:rPr>
          <w:rFonts w:hint="eastAsia"/>
        </w:rPr>
        <w:t>　　　　二、风电行业产品分类</w:t>
      </w:r>
      <w:r>
        <w:rPr>
          <w:rFonts w:hint="eastAsia"/>
        </w:rPr>
        <w:br/>
      </w:r>
      <w:r>
        <w:rPr>
          <w:rFonts w:hint="eastAsia"/>
        </w:rPr>
        <w:t>　　　　三、风电行业产品特性</w:t>
      </w:r>
      <w:r>
        <w:rPr>
          <w:rFonts w:hint="eastAsia"/>
        </w:rPr>
        <w:br/>
      </w:r>
      <w:r>
        <w:rPr>
          <w:rFonts w:hint="eastAsia"/>
        </w:rPr>
        <w:t>　　第二节 风电行业属性及国民经济地位分析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四、风电行业国民经济地位分析</w:t>
      </w:r>
      <w:r>
        <w:rPr>
          <w:rFonts w:hint="eastAsia"/>
        </w:rPr>
        <w:br/>
      </w:r>
      <w:r>
        <w:rPr>
          <w:rFonts w:hint="eastAsia"/>
        </w:rPr>
        <w:t>　　第三节 风电行业特征研究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一、2019-2024年风电行业规模（连续5年数据提供）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二、2019-2024年风电行业成长性分析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三、2019-2024年风电行业盈利性分析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四、2019-2024年风电行业竞争强度分析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五、2019-2024年风电行业所处的生命周期</w:t>
      </w:r>
      <w:r>
        <w:rPr>
          <w:rFonts w:hint="eastAsia"/>
        </w:rPr>
        <w:br/>
      </w:r>
      <w:r>
        <w:rPr>
          <w:rFonts w:hint="eastAsia"/>
        </w:rPr>
        <w:t>　　第四节 风电行业产业链模型分析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二、风电行业产业链模型分析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2019-2024年我国风电行业发展环境分析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2019-2024年风电行业经济环境分析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2019-2024年风电国家“十三五”产业政策环境分析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2019-2024年中国风电行业产业社会环境分析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2019-2024年风电行业消费环境分析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风电行业发展现状研究</w:t>
      </w:r>
      <w:r>
        <w:rPr>
          <w:rFonts w:hint="eastAsia"/>
        </w:rPr>
        <w:br/>
      </w:r>
      <w:r>
        <w:rPr>
          <w:rFonts w:hint="eastAsia"/>
        </w:rPr>
        <w:t>第一章 2019-2024年全球风电行业发展状况分析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2019-2024年全球风电行业运行概况</w:t>
      </w:r>
      <w:r>
        <w:rPr>
          <w:rFonts w:hint="eastAsia"/>
        </w:rPr>
        <w:br/>
      </w:r>
      <w:r>
        <w:rPr>
          <w:rFonts w:hint="eastAsia"/>
        </w:rPr>
        <w:t>　　　　一、全球风电行业市场发展状况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一、全球风电行业特点分析</w:t>
      </w:r>
      <w:r>
        <w:rPr>
          <w:rFonts w:hint="eastAsia"/>
        </w:rPr>
        <w:br/>
      </w:r>
      <w:r>
        <w:rPr>
          <w:rFonts w:hint="eastAsia"/>
        </w:rPr>
        <w:t>　　　　二、国外风电行业技术现状分析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三、全球风电行业市场竞争状况</w:t>
      </w:r>
      <w:r>
        <w:rPr>
          <w:rFonts w:hint="eastAsia"/>
        </w:rPr>
        <w:br/>
      </w:r>
      <w:r>
        <w:rPr>
          <w:rFonts w:hint="eastAsia"/>
        </w:rPr>
        <w:t>　　第二节 2019-2024年全球风电行业区域市场运营情况分析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一、美国风电市场发展分析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2024-2030年全球风电行业发展趋势预测分析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2019-2024年我国风电行业发展分析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2019-2024年我国风电行业发展综述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中国风电产品供给分析</w:t>
      </w:r>
      <w:r>
        <w:rPr>
          <w:rFonts w:hint="eastAsia"/>
        </w:rPr>
        <w:br/>
      </w:r>
      <w:r>
        <w:rPr>
          <w:rFonts w:hint="eastAsia"/>
        </w:rPr>
        <w:t>　　　　一、风电行业总体产能规模</w:t>
      </w:r>
      <w:r>
        <w:rPr>
          <w:rFonts w:hint="eastAsia"/>
        </w:rPr>
        <w:br/>
      </w:r>
      <w:r>
        <w:rPr>
          <w:rFonts w:hint="eastAsia"/>
        </w:rPr>
        <w:t>　　　　二、风电行业生产区域分布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三、2019-2024年中国风电产量分析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中国风电行业市场需求分析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四、风电行业市场需求热点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2019-2024年中国风电产品重点在建、拟建项目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2019-2024年风电行业市场价格走势分析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一、风电行业市场价格走势影响因素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二、2019-2024年风电行业价格走势</w:t>
      </w:r>
      <w:r>
        <w:rPr>
          <w:rFonts w:hint="eastAsia"/>
        </w:rPr>
        <w:br/>
      </w:r>
      <w:r>
        <w:rPr>
          <w:rFonts w:hint="eastAsia"/>
        </w:rPr>
        <w:t>　　第六节 2019-2024年风电行业发展存在的问题及对策分析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一、风电行业存在的问题分析</w:t>
      </w:r>
      <w:r>
        <w:rPr>
          <w:rFonts w:hint="eastAsia"/>
        </w:rPr>
        <w:br/>
      </w:r>
      <w:r>
        <w:rPr>
          <w:rFonts w:hint="eastAsia"/>
        </w:rPr>
        <w:t>　　　　二、风电行业发展策略分析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2019-2024年中国风电所属行业数据监测分析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2019-2024年中国风电所属行业规模分析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2019-2024年中国风电所属行业结构分析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2019-2024年中国风电所属行业产值分析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2019-2024年中国风电所属行业成本费用分析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2019-2024年中国风电所属行业盈利能力分析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2019-2024年我国风电行业进出口市场分析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2019-2024年中国风电进口数据分析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2019-2024年中国风电出口数据分析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2019-2024年中国风电进出口产品结构分析</w:t>
      </w:r>
      <w:r>
        <w:rPr>
          <w:rFonts w:hint="eastAsia"/>
        </w:rPr>
        <w:br/>
      </w:r>
      <w:r>
        <w:rPr>
          <w:rFonts w:hint="eastAsia"/>
        </w:rPr>
        <w:t>　　　　一、风电行业进口产品结构</w:t>
      </w:r>
      <w:r>
        <w:rPr>
          <w:rFonts w:hint="eastAsia"/>
        </w:rPr>
        <w:br/>
      </w:r>
      <w:r>
        <w:rPr>
          <w:rFonts w:hint="eastAsia"/>
        </w:rPr>
        <w:t>　　　　二、风电行业出口产品结构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2019-2024年中国风电进出口平均单价分析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2019-2024年风电行业销售渠道与技术发展趋势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风电生产工艺技术发展现状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一、中国风电行业技术现状分析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三、中外风电技术差距及其主要因素分析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四、提高中国风电技术的策略</w:t>
      </w:r>
      <w:r>
        <w:rPr>
          <w:rFonts w:hint="eastAsia"/>
        </w:rPr>
        <w:br/>
      </w:r>
      <w:r>
        <w:rPr>
          <w:rFonts w:hint="eastAsia"/>
        </w:rPr>
        <w:t>　　　　五、中国风电行业技术发展趋势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一、2019-2024年东北地区在风电行业中的地位变化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二、2019-2024年东北地区风电行业规模情况分析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三、2019-2024年东北地区风电行业企业分析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四、2019-2024年东北地区风电行业发展趋势预测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一、2019-2024年华北地区在风电行业中的地位变化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二、2019-2024年华北地区风电行业规模情况分析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三、2019-2024年华北地区风电行业企业分析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四、2019-2024年华北地区风电行业发展趋势预测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一、2019-2024年华东地区在风电行业中的地位变化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二、2019-2024年华东地区风电行业规模情况分析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三、2019-2024年华东地区风电行业企业分析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四、2019-2024年华东地区风电行业发展趋势预测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一、2019-2024年华中地区在风电行业中的地位变化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二、2019-2024年华中地区风电行业规模情况分析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三、2019-2024年华中地区风电行业企业分析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四、2019-2024年华中地区风电行业发展趋势预测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一、2019-2024年华南地区在风电行业中的地位变化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二、2019-2024年华南地区风电行业规模情况分析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三、2019-2024年华南地区风电行业企业分析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四、2019-2024年华南地区风电行业发展趋势预测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一、2019-2024年西部地区在风电行业中的地位变化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二、2019-2024年西部地区风电行业规模情况分析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三、2019-2024年西部地区风电行业企业分析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四、2019-2024年西部地区风电行业发展趋势预测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2019-2024年中国风电行业竞争力分析</w:t>
      </w:r>
      <w:r>
        <w:rPr>
          <w:rFonts w:hint="eastAsia"/>
        </w:rPr>
        <w:br/>
      </w:r>
      <w:r>
        <w:rPr>
          <w:rFonts w:hint="eastAsia"/>
        </w:rPr>
        <w:t>　　　　一、中国风电行业要素成本分析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2019-2024年中国风电行业市场区域格局分析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2019-2024年中国风电行业市场集中度分析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中国风电行业五力竞争分析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二、风电“波特五力模型”分析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2019-2024年中国风电行业竞争的因素分析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风电行业产业链分析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2019-2024年中国风电上游行业研究分析</w:t>
      </w:r>
      <w:r>
        <w:rPr>
          <w:rFonts w:hint="eastAsia"/>
        </w:rPr>
        <w:br/>
      </w:r>
      <w:r>
        <w:rPr>
          <w:rFonts w:hint="eastAsia"/>
        </w:rPr>
        <w:t>　　　　一、风电上游行业发展现状</w:t>
      </w:r>
      <w:r>
        <w:rPr>
          <w:rFonts w:hint="eastAsia"/>
        </w:rPr>
        <w:br/>
      </w:r>
      <w:r>
        <w:rPr>
          <w:rFonts w:hint="eastAsia"/>
        </w:rPr>
        <w:t>　　　　二、风电上游行业发展趋势预测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三、行业新动态及其对风电行业的影响分析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2019-2024年中国风电行业市场需求分析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2019-2024年中国压风电下游行业需求结构分析</w:t>
      </w:r>
      <w:r>
        <w:rPr>
          <w:rFonts w:hint="eastAsia"/>
        </w:rPr>
        <w:br/>
      </w:r>
      <w:r>
        <w:rPr>
          <w:rFonts w:hint="eastAsia"/>
        </w:rPr>
        <w:t>　　第二节 风电行业下游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风电行业企业竞争力分析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2019-2024年风电行业优势企业分析</w:t>
      </w:r>
      <w:r>
        <w:rPr>
          <w:rFonts w:hint="eastAsia"/>
        </w:rPr>
        <w:br/>
      </w:r>
      <w:r>
        <w:rPr>
          <w:rFonts w:hint="eastAsia"/>
        </w:rPr>
        <w:t>　　第一节 中航（保定）惠腾风电设备公司经营情况分析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包头市爱能控制工程有限责任公司经营情况分析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山东金鲁阳风电法兰制造有限公司经营情况分析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烟台东源集团莱州风电有限公司经营情况分析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大唐莱州风力发电有限责任公司经营情况分析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风电行业未来市场前景展望、投资策略研究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2024-2030年中国车窗控制系统产业发趋势预测分析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2024-2030年中国车窗控制系统发展趋势分析</w:t>
      </w:r>
      <w:r>
        <w:rPr>
          <w:rFonts w:hint="eastAsia"/>
        </w:rPr>
        <w:br/>
      </w:r>
      <w:r>
        <w:rPr>
          <w:rFonts w:hint="eastAsia"/>
        </w:rPr>
        <w:t>　　　　一、车窗控制系统产业技术发展方向分析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二、车窗控制系统竞争格局预测分析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2024-2030年中国车窗控制系统市场预测分析</w:t>
      </w:r>
      <w:r>
        <w:rPr>
          <w:rFonts w:hint="eastAsia"/>
        </w:rPr>
        <w:br/>
      </w:r>
      <w:r>
        <w:rPr>
          <w:rFonts w:hint="eastAsia"/>
        </w:rPr>
        <w:t>　　　　一、车窗控制系统供给预测分析</w:t>
      </w:r>
      <w:r>
        <w:rPr>
          <w:rFonts w:hint="eastAsia"/>
        </w:rPr>
        <w:br/>
      </w:r>
      <w:r>
        <w:rPr>
          <w:rFonts w:hint="eastAsia"/>
        </w:rPr>
        <w:t>　　　　二、车窗控制系统需求预测分析</w:t>
      </w:r>
      <w:r>
        <w:rPr>
          <w:rFonts w:hint="eastAsia"/>
        </w:rPr>
        <w:br/>
      </w:r>
      <w:r>
        <w:rPr>
          <w:rFonts w:hint="eastAsia"/>
        </w:rPr>
        <w:t>　　　　三、车窗控制系统进出口预测分析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2024-2030年中国车窗控制系统行业投资建议分析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二、车窗控制系统企业海外营销模式建议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2024-2030年中国车窗控制系统行业投资机会与风险分析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2024-2030年中国车窗控制系统行业投资环境分析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2024-2030年中国车窗控制系统行业投资特性分析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一、2024-2030年中国车窗控制系统行业进入壁垒分析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二、2024-2030年中国车窗控制系统行业盈利模式分析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三、2024-2030年中国车窗控制系统行业盈利因素分析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2024-2030年中国车窗控制系统行业投资机会分析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一、车窗控制系统投资潜力分析</w:t>
      </w:r>
      <w:r>
        <w:rPr>
          <w:rFonts w:hint="eastAsia"/>
        </w:rPr>
        <w:br/>
      </w:r>
      <w:r>
        <w:rPr>
          <w:rFonts w:hint="eastAsia"/>
        </w:rPr>
        <w:t>　　　　二、车窗控制系统投资吸引力分析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2024-2030年中国车窗控制系统行业投资风险分析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2024-2030年中国车窗控制系统投资价值分析</w:t>
      </w:r>
      <w:r>
        <w:rPr>
          <w:rFonts w:hint="eastAsia"/>
        </w:rPr>
        <w:br/>
      </w:r>
      <w:r>
        <w:rPr>
          <w:rFonts w:hint="eastAsia"/>
        </w:rPr>
        <w:t>　　第一节 车窗控制系统行业发展的有利因素与不利因素分析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车窗控制系统行业发展的空白点分析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中.智.林.　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2019-2024年中国风电产量情况</w:t>
      </w:r>
      <w:r>
        <w:rPr>
          <w:rFonts w:hint="eastAsia"/>
        </w:rPr>
        <w:br/>
      </w:r>
      <w:r>
        <w:rPr>
          <w:rFonts w:hint="eastAsia"/>
        </w:rPr>
        <w:t>　　图表 2024年我国风电消费结构表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2019-2024年中国风电需求量情况</w:t>
      </w:r>
      <w:r>
        <w:rPr>
          <w:rFonts w:hint="eastAsia"/>
        </w:rPr>
        <w:br/>
      </w:r>
      <w:r>
        <w:rPr>
          <w:rFonts w:hint="eastAsia"/>
        </w:rPr>
        <w:t>　　图表 2019-2024年中国风电进口量情况表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2019-2024年中国风电进口量变化趋势图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2019-2024年中国风电进口金额情况表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2019-2024年中国风电进口平均价格情况表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2024年中国风电分国家进口情况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2019-2024年中国风电出口量变化趋势图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2019-2024年中国风电出口金额情况表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2019-2024年中国风电出口平均价格情况表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2019-2024年中国风电行业产品市场价格变化趋势图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2024年中国风电所属行业不同类型企业数量情况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2024年中国风电所属行业不同类型企业企业数量结构图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2024年中国风电所属行业不同所有制企业数量情况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2024年中国风电所属行业不同所有制企业企业数量结构图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2024年中国风电所属行业不同类型企业销售收入情况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2024年中国风电所属行业不同类型企业销售收入结构图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2024年中国风电所属行业不同所有制企业销售收入情况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2024年中国风电所属行业不同所有制企业企业销售收入结构图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2019-2024年中国风电所属行业盈利能力变化趋势图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重点中航（保定）惠腾风电设备公司主要经济指标</w:t>
      </w:r>
      <w:r>
        <w:rPr>
          <w:rFonts w:hint="eastAsia"/>
        </w:rPr>
        <w:br/>
      </w:r>
      <w:r>
        <w:rPr>
          <w:rFonts w:hint="eastAsia"/>
        </w:rPr>
        <w:t>　　图表 重点中航（保定）惠腾风电设备公司销售收入变化趋势图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重点中航（保定）惠腾风电设备公司盈利指标分析</w:t>
      </w:r>
      <w:r>
        <w:rPr>
          <w:rFonts w:hint="eastAsia"/>
        </w:rPr>
        <w:br/>
      </w:r>
      <w:r>
        <w:rPr>
          <w:rFonts w:hint="eastAsia"/>
        </w:rPr>
        <w:t>　　图表 重点中航（保定）惠腾风电设备公司盈利能力分析</w:t>
      </w:r>
      <w:r>
        <w:rPr>
          <w:rFonts w:hint="eastAsia"/>
        </w:rPr>
        <w:br/>
      </w:r>
      <w:r>
        <w:rPr>
          <w:rFonts w:hint="eastAsia"/>
        </w:rPr>
        <w:t>　　图表 重点中航（保定）惠腾风电设备公司偿债能力分析</w:t>
      </w:r>
      <w:r>
        <w:rPr>
          <w:rFonts w:hint="eastAsia"/>
        </w:rPr>
        <w:br/>
      </w:r>
      <w:r>
        <w:rPr>
          <w:rFonts w:hint="eastAsia"/>
        </w:rPr>
        <w:t>　　图表 重点中航（保定）惠腾风电设备公司经营能力分析</w:t>
      </w:r>
      <w:r>
        <w:rPr>
          <w:rFonts w:hint="eastAsia"/>
        </w:rPr>
        <w:br/>
      </w:r>
      <w:r>
        <w:rPr>
          <w:rFonts w:hint="eastAsia"/>
        </w:rPr>
        <w:t>　　图表 重点中航（保定）惠腾风电设备公司成长能力分析</w:t>
      </w:r>
      <w:r>
        <w:rPr>
          <w:rFonts w:hint="eastAsia"/>
        </w:rPr>
        <w:br/>
      </w:r>
      <w:r>
        <w:rPr>
          <w:rFonts w:hint="eastAsia"/>
        </w:rPr>
        <w:t>　　图表 重点包头市爱能控制工程有限责任公司主要经济指标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重点包头市爱能控制工程有限责任公司销售收入变化趋势图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重点包头市爱能控制工程有限责任公司盈利指标分析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重点包头市爱能控制工程有限责任公司盈利能力分析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重点包头市爱能控制工程有限责任公司偿债能力分析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重点包头市爱能控制工程有限责任公司经营能力分析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重点包头市爱能控制工程有限责任公司成长能力分析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重点山东金鲁阳风电法兰制造有限公司主要经济指标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重点山东金鲁阳风电法兰制造有限公司销售收入变化趋势图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重点山东金鲁阳风电法兰制造有限公司盈利指标分析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重点山东金鲁阳风电法兰制造有限公司盈利能力分析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重点山东金鲁阳风电法兰制造有限公司偿债能力分析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重点山东金鲁阳风电法兰制造有限公司经营能力分析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重点山东金鲁阳风电法兰制造有限公司成长能力分析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重点烟台东源集团莱州风电有限公司主要经济指标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重点烟台东源集团莱州风电有限公司销售收入变化趋势图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重点烟台东源集团莱州风电有限公司盈利指标分析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重点烟台东源集团莱州风电有限公司盈利能力分析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重点烟台东源集团莱州风电有限公司偿债能力分析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重点烟台东源集团莱州风电有限公司经营能力分析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重点烟台东源集团莱州风电有限公司成长能力分析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重点大唐莱州风力发电有限责任公司主要经济指标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重点大唐莱州风力发电有限责任公司销售收入变化趋势图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重点大唐莱州风力发电有限责任公司盈利指标分析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重点大唐莱州风力发电有限责任公司盈利能力分析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重点大唐莱州风力发电有限责任公司偿债能力分析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重点大唐莱州风力发电有限责任公司经营能力分析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重点大唐莱州风力发电有限责任公司成长能力分析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2024-2030年中国风电产量预测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2024-2030年中国风电市场价格预测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2024-2030年中国风电盈利能力预测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d3e5627544d18" w:history="1">
        <w:r>
          <w:rPr>
            <w:rStyle w:val="Hyperlink"/>
          </w:rPr>
          <w:t>2024-2030年中国风电行业发展研究分析与市场前景预测报告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7d3e5627544d18" w:history="1">
        <w:r>
          <w:rPr>
            <w:rStyle w:val="Hyperlink"/>
          </w:rPr>
          <w:t>https://www.20087.com/7/36/FengDianWeiLaiFaZhanQuShiYuCe.html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e62e447104d51" w:history="1">
      <w:r>
        <w:rPr>
          <w:rStyle w:val="Hyperlink"/>
        </w:rPr>
        <w:t>2024-2030年中国风电行业发展研究分析与市场前景预测报告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FengDianWeiLaiFaZhanQuShiYuCe.html" TargetMode="External" Id="Rb57d3e562754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FengDianWeiLaiFaZhanQuShiYuCe.html" TargetMode="External" Id="R428e62e44710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2023-11-15T07:32:00Z</dcterms:created>
  <dcterms:modified xsi:type="dcterms:W3CDTF">2023-11-15T08:32:00Z</dcterms:modified>
  <dc:subject>2024-2030年中国风电行业发展研究分析与市场前景预测报告</dc:subject>
  <dc:title>2024-2030年中国风电行业发展研究分析与市场前景预测报告</dc:title>
  <cp:keywords>2024-2030年中国风电行业发展研究分析与市场前景预测报告</cp:keywords>
  <dc:description>2024-2030年中国风电行业发展研究分析与市场前景预测报告</dc:description>
</cp:coreProperties>
</file>