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bea53bf7b4c32" w:history="1">
              <w:r>
                <w:rPr>
                  <w:rStyle w:val="Hyperlink"/>
                </w:rPr>
                <w:t>2023-2029年中国核聚变能行业深度调研与发展趋势分析报告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bea53bf7b4c32" w:history="1">
              <w:r>
                <w:rPr>
                  <w:rStyle w:val="Hyperlink"/>
                </w:rPr>
                <w:t>2023-2029年中国核聚变能行业深度调研与发展趋势分析报告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bea53bf7b4c32" w:history="1">
                <w:r>
                  <w:rPr>
                    <w:rStyle w:val="Hyperlink"/>
                  </w:rPr>
                  <w:t>https://www.20087.com/8/66/HeJuBianNengFaZhanQuShiYuCe.html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聚变能被视为未来最清洁、最可持续的能源之一，它模仿太阳内部的反应，通过氢同位素的聚变释放巨大的能量。尽管理论和技术上取得了重大进展，但实现可控核聚变仍面临巨大的技术挑战，包括维持高温等离子体稳定性和高效能量转换。目前，全球多个研究机构和私人企业正投入大量资源，进行托卡马克装置等实验，以期突破现有障碍。</w:t>
      </w:r>
      <w:r>
        <w:rPr>
          <w:rFonts w:hint="eastAsia"/>
        </w:rPr>
        <w:br/>
      </w:r>
      <w:r>
        <w:rPr>
          <w:rFonts w:hint="eastAsia"/>
        </w:rPr>
        <w:t>　　未来，核聚变能的商业化将取决于关键技术的突破和成本的大幅下降。随着国际热核聚变实验堆（ITER）项目的推进，以及私人企业的小型化和模块化核聚变反应堆的研发，人类离实现可控核聚变发电的目标越来越近。同时，对核聚变燃料的开发，如氘和氚的提取和储存技术，也将成为研究的重点。此外，公众对核能安全和环境影响的认知变化，以及政策支持，将是推动核聚变能走向实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bea53bf7b4c32" w:history="1">
        <w:r>
          <w:rPr>
            <w:rStyle w:val="Hyperlink"/>
          </w:rPr>
          <w:t>2023-2029年中国核聚变能行业深度调研与发展趋势分析报告</w:t>
        </w:r>
      </w:hyperlink>
      <w:r>
        <w:rPr>
          <w:rFonts w:hint="eastAsia"/>
        </w:rPr>
        <w:t>》全面分析了我国核聚变能行业的现状、市场需求、市场规模以及价格动态，探讨了核聚变能产业链的结构与发展。核聚变能报告对核聚变能细分市场进行了剖析，同时基于科学数据，对核聚变能市场前景及发展趋势进行了预测。报告还聚焦核聚变能重点企业，并对其品牌影响力、市场竞争力以及行业集中度进行了评估。核聚变能报告为投资者、产业链相关企业及政府决策部门提供了专业、客观的参考，是了解和把握核聚变能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核聚变能产业概述</w:t>
      </w:r>
      <w:r>
        <w:rPr>
          <w:rFonts w:hint="eastAsia"/>
        </w:rPr>
        <w:br/>
      </w:r>
      <w:r>
        <w:rPr>
          <w:rFonts w:hint="eastAsia"/>
        </w:rPr>
        <w:t>　　第一节 核聚变能定义</w:t>
      </w:r>
      <w:r>
        <w:rPr>
          <w:rFonts w:hint="eastAsia"/>
        </w:rPr>
        <w:br/>
      </w:r>
      <w:r>
        <w:rPr>
          <w:rFonts w:hint="eastAsia"/>
        </w:rPr>
        <w:t>　　第二节 核聚变能行业特点</w:t>
      </w:r>
      <w:r>
        <w:rPr>
          <w:rFonts w:hint="eastAsia"/>
        </w:rPr>
        <w:br/>
      </w:r>
      <w:r>
        <w:rPr>
          <w:rFonts w:hint="eastAsia"/>
        </w:rPr>
        <w:t>　　第三节 核聚变能发展历程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2022-2023年中国核聚变能行业运行环境分析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中国核聚变能运行经济环境分析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三、经济发展对核聚变能行业的影响</w:t>
      </w:r>
      <w:r>
        <w:rPr>
          <w:rFonts w:hint="eastAsia"/>
        </w:rPr>
        <w:br/>
      </w:r>
      <w:r>
        <w:rPr>
          <w:rFonts w:hint="eastAsia"/>
        </w:rPr>
        <w:t>　　第二节 中国核聚变能产业政策环境分析</w:t>
      </w:r>
      <w:r>
        <w:rPr>
          <w:rFonts w:hint="eastAsia"/>
        </w:rPr>
        <w:br/>
      </w:r>
      <w:r>
        <w:rPr>
          <w:rFonts w:hint="eastAsia"/>
        </w:rPr>
        <w:t>　　　　一、核聚变能行业监管体制</w:t>
      </w:r>
      <w:r>
        <w:rPr>
          <w:rFonts w:hint="eastAsia"/>
        </w:rPr>
        <w:br/>
      </w:r>
      <w:r>
        <w:rPr>
          <w:rFonts w:hint="eastAsia"/>
        </w:rPr>
        <w:t>　　　　二、核聚变能行业主要法规政策</w:t>
      </w:r>
      <w:r>
        <w:rPr>
          <w:rFonts w:hint="eastAsia"/>
        </w:rPr>
        <w:br/>
      </w:r>
      <w:r>
        <w:rPr>
          <w:rFonts w:hint="eastAsia"/>
        </w:rPr>
        <w:t>　　第三节 中国核聚变能产业社会环境分析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国外核聚变能行业发展态势分析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国外核聚变能市场发展现状分析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国外主要国家、地区核聚变能市场现状</w:t>
      </w:r>
      <w:r>
        <w:rPr>
          <w:rFonts w:hint="eastAsia"/>
        </w:rPr>
        <w:br/>
      </w:r>
      <w:r>
        <w:rPr>
          <w:rFonts w:hint="eastAsia"/>
        </w:rPr>
        <w:t>　　第三节 国外核聚变能行业发展趋势预测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中国核聚变能行业发展调研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2018-2023年中国核聚变能行业规模情况</w:t>
      </w:r>
      <w:r>
        <w:rPr>
          <w:rFonts w:hint="eastAsia"/>
        </w:rPr>
        <w:br/>
      </w:r>
      <w:r>
        <w:rPr>
          <w:rFonts w:hint="eastAsia"/>
        </w:rPr>
        <w:t>　　　　一、核聚变能行业市场规模状况</w:t>
      </w:r>
      <w:r>
        <w:rPr>
          <w:rFonts w:hint="eastAsia"/>
        </w:rPr>
        <w:br/>
      </w:r>
      <w:r>
        <w:rPr>
          <w:rFonts w:hint="eastAsia"/>
        </w:rPr>
        <w:t>　　　　二、核聚变能行业单位规模状况</w:t>
      </w:r>
      <w:r>
        <w:rPr>
          <w:rFonts w:hint="eastAsia"/>
        </w:rPr>
        <w:br/>
      </w:r>
      <w:r>
        <w:rPr>
          <w:rFonts w:hint="eastAsia"/>
        </w:rPr>
        <w:t>　　　　三、核聚变能行业人员规模状况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2018-2023年中国核聚变能行业财务能力分析</w:t>
      </w:r>
      <w:r>
        <w:rPr>
          <w:rFonts w:hint="eastAsia"/>
        </w:rPr>
        <w:br/>
      </w:r>
      <w:r>
        <w:rPr>
          <w:rFonts w:hint="eastAsia"/>
        </w:rPr>
        <w:t>　　　　一、核聚变能行业盈利能力分析</w:t>
      </w:r>
      <w:r>
        <w:rPr>
          <w:rFonts w:hint="eastAsia"/>
        </w:rPr>
        <w:br/>
      </w:r>
      <w:r>
        <w:rPr>
          <w:rFonts w:hint="eastAsia"/>
        </w:rPr>
        <w:t>　　　　二、核聚变能行业偿债能力分析</w:t>
      </w:r>
      <w:r>
        <w:rPr>
          <w:rFonts w:hint="eastAsia"/>
        </w:rPr>
        <w:br/>
      </w:r>
      <w:r>
        <w:rPr>
          <w:rFonts w:hint="eastAsia"/>
        </w:rPr>
        <w:t>　　　　三、核聚变能行业营运能力分析</w:t>
      </w:r>
      <w:r>
        <w:rPr>
          <w:rFonts w:hint="eastAsia"/>
        </w:rPr>
        <w:br/>
      </w:r>
      <w:r>
        <w:rPr>
          <w:rFonts w:hint="eastAsia"/>
        </w:rPr>
        <w:t>　　　　四、核聚变能行业发展能力分析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2022-2023年中国核聚变能行业热点动态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2023年中国核聚变能行业面临的挑战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中国核聚变能行业重点地区市场调研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**地区核聚变能发展现状及趋势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**地区核聚变能发展现状及趋势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**地区核聚变能发展现状及趋势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**地区核聚变能发展现状及趋势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中国核聚变能行业价格走势及影响因素分析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国内核聚变能行业价格回顾</w:t>
      </w:r>
      <w:r>
        <w:rPr>
          <w:rFonts w:hint="eastAsia"/>
        </w:rPr>
        <w:br/>
      </w:r>
      <w:r>
        <w:rPr>
          <w:rFonts w:hint="eastAsia"/>
        </w:rPr>
        <w:t>　　第二节 国内核聚变能行业价格走势预测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国内核聚变能行业价格影响因素分析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中国核聚变能行业客户调研</w:t>
      </w:r>
      <w:r>
        <w:rPr>
          <w:rFonts w:hint="eastAsia"/>
        </w:rPr>
        <w:br/>
      </w:r>
      <w:r>
        <w:rPr>
          <w:rFonts w:hint="eastAsia"/>
        </w:rPr>
        <w:t>　　　　一、核聚变能行业客户偏好调查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二、客户对核聚变能品牌的首要认知渠道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三、核聚变能品牌忠诚度调查</w:t>
      </w:r>
      <w:r>
        <w:rPr>
          <w:rFonts w:hint="eastAsia"/>
        </w:rPr>
        <w:br/>
      </w:r>
      <w:r>
        <w:rPr>
          <w:rFonts w:hint="eastAsia"/>
        </w:rPr>
        <w:t>　　　　四、核聚变能行业客户消费理念调研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中国核聚变能行业重点企业发展调研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中国核聚变能行业竞争格局分析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2022-2023年核聚变能行业集中度分析</w:t>
      </w:r>
      <w:r>
        <w:rPr>
          <w:rFonts w:hint="eastAsia"/>
        </w:rPr>
        <w:br/>
      </w:r>
      <w:r>
        <w:rPr>
          <w:rFonts w:hint="eastAsia"/>
        </w:rPr>
        <w:t>　　　　一、核聚变能市场集中度分析</w:t>
      </w:r>
      <w:r>
        <w:rPr>
          <w:rFonts w:hint="eastAsia"/>
        </w:rPr>
        <w:br/>
      </w:r>
      <w:r>
        <w:rPr>
          <w:rFonts w:hint="eastAsia"/>
        </w:rPr>
        <w:t>　　　　二、核聚变能企业集中度分析</w:t>
      </w:r>
      <w:r>
        <w:rPr>
          <w:rFonts w:hint="eastAsia"/>
        </w:rPr>
        <w:br/>
      </w:r>
      <w:r>
        <w:rPr>
          <w:rFonts w:hint="eastAsia"/>
        </w:rPr>
        <w:t>　　第二节 2023年核聚变能行业竞争格局分析</w:t>
      </w:r>
      <w:r>
        <w:rPr>
          <w:rFonts w:hint="eastAsia"/>
        </w:rPr>
        <w:br/>
      </w:r>
      <w:r>
        <w:rPr>
          <w:rFonts w:hint="eastAsia"/>
        </w:rPr>
        <w:t>　　　　一、核聚变能行业竞争策略分析</w:t>
      </w:r>
      <w:r>
        <w:rPr>
          <w:rFonts w:hint="eastAsia"/>
        </w:rPr>
        <w:br/>
      </w:r>
      <w:r>
        <w:rPr>
          <w:rFonts w:hint="eastAsia"/>
        </w:rPr>
        <w:t>　　　　二、核聚变能行业竞争格局展望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三、我国核聚变能市场竞争趋势</w:t>
      </w:r>
      <w:r>
        <w:rPr>
          <w:rFonts w:hint="eastAsia"/>
        </w:rPr>
        <w:br/>
      </w:r>
      <w:r>
        <w:rPr>
          <w:rFonts w:hint="eastAsia"/>
        </w:rPr>
        <w:t>　　第三节 核聚变能行业兼并与重组整合分析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一、核聚变能行业兼并与重组整合动态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二、核聚变能行业兼并与重组整合发展趋势预测分析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核聚变能行业投资风险及应对策略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核聚变能行业SWOT模型分析</w:t>
      </w:r>
      <w:r>
        <w:rPr>
          <w:rFonts w:hint="eastAsia"/>
        </w:rPr>
        <w:br/>
      </w:r>
      <w:r>
        <w:rPr>
          <w:rFonts w:hint="eastAsia"/>
        </w:rPr>
        <w:t>　　　　一、核聚变能行业优势分析</w:t>
      </w:r>
      <w:r>
        <w:rPr>
          <w:rFonts w:hint="eastAsia"/>
        </w:rPr>
        <w:br/>
      </w:r>
      <w:r>
        <w:rPr>
          <w:rFonts w:hint="eastAsia"/>
        </w:rPr>
        <w:t>　　　　二、核聚变能行业劣势分析</w:t>
      </w:r>
      <w:r>
        <w:rPr>
          <w:rFonts w:hint="eastAsia"/>
        </w:rPr>
        <w:br/>
      </w:r>
      <w:r>
        <w:rPr>
          <w:rFonts w:hint="eastAsia"/>
        </w:rPr>
        <w:t>　　　　三、核聚变能行业机会分析</w:t>
      </w:r>
      <w:r>
        <w:rPr>
          <w:rFonts w:hint="eastAsia"/>
        </w:rPr>
        <w:br/>
      </w:r>
      <w:r>
        <w:rPr>
          <w:rFonts w:hint="eastAsia"/>
        </w:rPr>
        <w:t>　　　　四、核聚变能行业风险分析</w:t>
      </w:r>
      <w:r>
        <w:rPr>
          <w:rFonts w:hint="eastAsia"/>
        </w:rPr>
        <w:br/>
      </w:r>
      <w:r>
        <w:rPr>
          <w:rFonts w:hint="eastAsia"/>
        </w:rPr>
        <w:t>　　第二节 核聚变能行业投资风险及控制策略分析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一、核聚变能市场风险及控制策略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二、核聚变能行业政策风险及控制策略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三、核聚变能行业经营风险及控制策略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四、核聚变能同业竞争风险及控制策略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五、核聚变能行业其他风险及控制策略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2023-2029年中国核聚变能市场预测及发展建议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2023-2029年中国核聚变能市场预测分析</w:t>
      </w:r>
      <w:r>
        <w:rPr>
          <w:rFonts w:hint="eastAsia"/>
        </w:rPr>
        <w:br/>
      </w:r>
      <w:r>
        <w:rPr>
          <w:rFonts w:hint="eastAsia"/>
        </w:rPr>
        <w:t>　　　　一、中国核聚变能行业市场规模预测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二、中国核聚变能行业发展前景展望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2023-2029年中国核聚变能企业发展策略建议</w:t>
      </w:r>
      <w:r>
        <w:rPr>
          <w:rFonts w:hint="eastAsia"/>
        </w:rPr>
        <w:br/>
      </w:r>
      <w:r>
        <w:rPr>
          <w:rFonts w:hint="eastAsia"/>
        </w:rPr>
        <w:t>　　　　一、核聚变能企业融资策略</w:t>
      </w:r>
      <w:r>
        <w:rPr>
          <w:rFonts w:hint="eastAsia"/>
        </w:rPr>
        <w:br/>
      </w:r>
      <w:r>
        <w:rPr>
          <w:rFonts w:hint="eastAsia"/>
        </w:rPr>
        <w:t>　　　　二、核聚变能企业人才策略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2023-2029年中国核聚变能企业营销策略建议</w:t>
      </w:r>
      <w:r>
        <w:rPr>
          <w:rFonts w:hint="eastAsia"/>
        </w:rPr>
        <w:br/>
      </w:r>
      <w:r>
        <w:rPr>
          <w:rFonts w:hint="eastAsia"/>
        </w:rPr>
        <w:t>　　　　一、核聚变能企业定位策略</w:t>
      </w:r>
      <w:r>
        <w:rPr>
          <w:rFonts w:hint="eastAsia"/>
        </w:rPr>
        <w:br/>
      </w:r>
      <w:r>
        <w:rPr>
          <w:rFonts w:hint="eastAsia"/>
        </w:rPr>
        <w:t>　　　　二、核聚变能企业价格策略</w:t>
      </w:r>
      <w:r>
        <w:rPr>
          <w:rFonts w:hint="eastAsia"/>
        </w:rPr>
        <w:br/>
      </w:r>
      <w:r>
        <w:rPr>
          <w:rFonts w:hint="eastAsia"/>
        </w:rPr>
        <w:t>　　　　三、核聚变能企业促销策略</w:t>
      </w:r>
      <w:r>
        <w:rPr>
          <w:rFonts w:hint="eastAsia"/>
        </w:rPr>
        <w:br/>
      </w:r>
      <w:r>
        <w:rPr>
          <w:rFonts w:hint="eastAsia"/>
        </w:rPr>
        <w:t>　　第四节 (中智~林)核聚变能行业研究结论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核聚变能行业历程</w:t>
      </w:r>
      <w:r>
        <w:rPr>
          <w:rFonts w:hint="eastAsia"/>
        </w:rPr>
        <w:br/>
      </w:r>
      <w:r>
        <w:rPr>
          <w:rFonts w:hint="eastAsia"/>
        </w:rPr>
        <w:t>　　图表 核聚变能行业生命周期</w:t>
      </w:r>
      <w:r>
        <w:rPr>
          <w:rFonts w:hint="eastAsia"/>
        </w:rPr>
        <w:br/>
      </w:r>
      <w:r>
        <w:rPr>
          <w:rFonts w:hint="eastAsia"/>
        </w:rPr>
        <w:t>　　图表 核聚变能行业产业链分析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2018-2023年核聚变能行业市场容量统计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2018-2023年中国核聚变能行业经营效益分析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**地区核聚变能市场规模及增长情况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**地区核聚变能市场规模及增长情况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**地区核聚变能市场规模及增长情况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**地区核聚变能行业市场需求情况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核聚变能重点企业（一）基本信息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核聚变能重点企业（一）经营情况分析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核聚变能重点企业（一）盈利能力情况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核聚变能重点企业（二）经营情况分析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核聚变能重点企业（二）盈利能力情况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核聚变能重点企业（二）成长能力情况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2023-2029年中国核聚变能行业市场容量预测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2023-2029年中国核聚变能行业市场规模预测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2023-2029年中国核聚变能市场前景分析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2023-2029年中国核聚变能行业发展趋势预测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bea53bf7b4c32" w:history="1">
        <w:r>
          <w:rPr>
            <w:rStyle w:val="Hyperlink"/>
          </w:rPr>
          <w:t>2023-2029年中国核聚变能行业深度调研与发展趋势分析报告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bea53bf7b4c32" w:history="1">
        <w:r>
          <w:rPr>
            <w:rStyle w:val="Hyperlink"/>
          </w:rPr>
          <w:t>https://www.20087.com/8/66/HeJuBianNengFaZhanQuShiYuCe.html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4831d0a8c4556" w:history="1">
      <w:r>
        <w:rPr>
          <w:rStyle w:val="Hyperlink"/>
        </w:rPr>
        <w:t>2023-2029年中国核聚变能行业深度调研与发展趋势分析报告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eJuBianNengFaZhanQuShiYuCe.html" TargetMode="External" Id="R175bea53bf7b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eJuBianNengFaZhanQuShiYuCe.html" TargetMode="External" Id="R6d04831d0a8c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2023-05-20T03:48:00Z</dcterms:created>
  <dcterms:modified xsi:type="dcterms:W3CDTF">2023-05-20T04:48:00Z</dcterms:modified>
  <dc:subject>2023-2029年中国核聚变能行业深度调研与发展趋势分析报告</dc:subject>
  <dc:title>2023-2029年中国核聚变能行业深度调研与发展趋势分析报告</dc:title>
  <cp:keywords>2023-2029年中国核聚变能行业深度调研与发展趋势分析报告</cp:keywords>
  <dc:description>2023-2029年中国核聚变能行业深度调研与发展趋势分析报告</dc:description>
</cp:coreProperties>
</file>