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8fa851c024680" w:history="1">
              <w:r>
                <w:rPr>
                  <w:rStyle w:val="Hyperlink"/>
                </w:rPr>
                <w:t>2026-2032年中国PECVD系统行业现状调研与前景分析报告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8fa851c024680" w:history="1">
              <w:r>
                <w:rPr>
                  <w:rStyle w:val="Hyperlink"/>
                </w:rPr>
                <w:t>2026-2032年中国PECVD系统行业现状调研与前景分析报告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8fa851c024680" w:history="1">
                <w:r>
                  <w:rPr>
                    <w:rStyle w:val="Hyperlink"/>
                  </w:rPr>
                  <w:t>https://www.20087.com/8/96/PECVDXiTongXianZhuangYuQianJingFenXi.html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体增强化学气相沉积（PECVD）系统是半导体、光伏及显示面板制造中的核心薄膜沉积设备，能够在较低温度下生长高质量氮化硅、氧化硅、非晶硅等介电或钝化层。目前，PECVD系统主流PECVD系统采用射频（RF）或甚高频（VHF）等离子体激发方式，具备多腔室集群架构、原位清洗功能及高均匀性气体分布设计，以满足大面积基板（如G8.5玻璃）或300mm晶圆的量产需求。设备企业持续优化等离子体稳定性、膜厚控制精度及颗粒污染抑制能力，同时兼容多种前驱体气体（如SiH₄、NH₃、N₂O）。然而，PECVD系统在沉积速率、台阶覆盖性及氢含量控制方面仍面临物理极限挑战，尤其在先进逻辑芯片与Micro-LED等新兴应用中对薄膜性能提出更高要求。</w:t>
      </w:r>
      <w:r>
        <w:rPr>
          <w:rFonts w:hint="eastAsia"/>
        </w:rPr>
        <w:br/>
      </w:r>
      <w:r>
        <w:rPr>
          <w:rFonts w:hint="eastAsia"/>
        </w:rPr>
        <w:t>　　未来，PECVD系统将向更高集成度、新材料适配性与智能化运维演进。面向3D NAND与GAA晶体管结构，远程等离子体源（RPS）与原子层沉积（ALD）混合模式的PECVD设备将实现更优异的深孔填充能力。在光伏领域，适用于钙钛矿/硅叠层电池的低温、低损伤PECVD工艺正在开发，以保护底层有机材料。设备层面，AI驱动的等离子体诊断与自适应控制算法可动态补偿工艺漂移，提升良率稳定性。此外，模块化设计支持快速更换反应腔与气体管路，适应多品种小批量研发需求。在全球先进封装与新型显示技术加速落地背景下，PECVD系统将从单一沉积工具升级为多功能薄膜工程平台，支撑下一代电子器件的材料创新与制造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8fa851c024680" w:history="1">
        <w:r>
          <w:rPr>
            <w:rStyle w:val="Hyperlink"/>
          </w:rPr>
          <w:t>2026-2032年中国PECVD系统行业现状调研与前景分析报告</w:t>
        </w:r>
      </w:hyperlink>
      <w:r>
        <w:rPr>
          <w:rFonts w:hint="eastAsia"/>
        </w:rPr>
        <w:t>》基于国家统计局及相关协会的详实数据，结合长期监测的一手资料，全面分析了PECVD系统行业的市场规模、需求变化、产业链动态及区域发展格局。报告重点解读了PECVD系统行业竞争态势与重点企业的市场表现，并通过科学研判行业趋势与前景，揭示了PECVD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PECVD系统市场概述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按照不同产品类型，PECVD系统主要可以分为如下几个类别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中国不同产品类型PECVD系统增长趋势2021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平板式PECVD系统</w:t>
      </w:r>
      <w:r>
        <w:rPr>
          <w:rFonts w:hint="eastAsia"/>
        </w:rPr>
        <w:br/>
      </w:r>
      <w:r>
        <w:rPr>
          <w:rFonts w:hint="eastAsia"/>
        </w:rPr>
        <w:t>　　　　1.2.3 管式PECVD系统</w:t>
      </w:r>
      <w:r>
        <w:rPr>
          <w:rFonts w:hint="eastAsia"/>
        </w:rPr>
        <w:br/>
      </w:r>
      <w:r>
        <w:rPr>
          <w:rFonts w:hint="eastAsia"/>
        </w:rPr>
        <w:t>　　1.3 从不同应用，PECVD系统主要包括如下几个方面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中国不同应用PECVD系统增长趋势2021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中国PECVD系统发展现状及未来趋势（2021-2032）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中国市场PECVD系统收入及增长率（2021-2032）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中国市场PECVD系统销量及增长率（2021-2032）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中国市场主要PECVD系统厂商分析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中国市场主要厂商PECVD系统销量及市场占有率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中国市场主要厂商PECVD系统销量（2021-2026）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中国市场主要厂商PECVD系统销量市场份额（2021-2026）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中国市场主要厂商PECVD系统收入及市场占有率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中国市场主要厂商PECVD系统收入（2021-2026）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中国市场主要厂商PECVD系统收入市场份额（2021-2026）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2025年中国市场主要厂商PECVD系统收入排名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中国市场主要厂商PECVD系统价格（2021-2026）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中国市场主要厂商PECVD系统总部及产地分布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中国市场主要厂商成立时间及PECVD系统商业化日期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中国市场主要厂商PECVD系统产品类型及应用</w:t>
      </w:r>
      <w:r>
        <w:rPr>
          <w:rFonts w:hint="eastAsia"/>
        </w:rPr>
        <w:br/>
      </w:r>
      <w:r>
        <w:rPr>
          <w:rFonts w:hint="eastAsia"/>
        </w:rPr>
        <w:t>　　2.7 PECVD系统行业集中度、竞争程度分析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PECVD系统行业集中度分析：2025年中国Top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中国市场PECVD系统第一梯队、第二梯队和第三梯队厂商（品牌）及2025年市场份额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重点企业（20）在中国市场PECVD系统销量、收入、价格及毛利率（2021-2026）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不同产品类型PECVD系统分析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中国市场不同产品类型PECVD系统销量（2021-2032）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中国市场不同产品类型PECVD系统销量及市场份额（2021-2026）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中国市场不同产品类型PECVD系统销量预测（2027-2032）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中国市场不同产品类型PECVD系统规模（2021-2032）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中国市场不同产品类型PECVD系统规模及市场份额（2021-2026）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中国市场不同产品类型PECVD系统规模预测（2027-2032）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中国市场不同产品类型PECVD系统价格走势（2021-2032）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不同应用PECVD系统分析</w:t>
      </w:r>
      <w:r>
        <w:rPr>
          <w:rFonts w:hint="eastAsia"/>
        </w:rPr>
        <w:br/>
      </w:r>
      <w:r>
        <w:rPr>
          <w:rFonts w:hint="eastAsia"/>
        </w:rPr>
        <w:t>　　5.1 中国市场不同应用PECVD系统销量（2021-2032）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中国市场不同应用PECVD系统销量及市场份额（2021-2026）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中国市场不同应用PECVD系统销量预测（2027-2032）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中国市场不同应用PECVD系统规模（2021-2032）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中国市场不同应用PECVD系统规模及市场份额（2021-2026）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中国市场不同应用PECVD系统规模预测（2027-2032）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中国市场不同应用PECVD系统价格走势（2021-2032）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PECVD系统行业发展分析---发展趋势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PECVD系统行业发展分析---厂商壁垒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PECVD系统行业发展分析---驱动因素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PECVD系统行业发展分析---制约因素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PECVD系统中国企业SWOT分析</w:t>
      </w:r>
      <w:r>
        <w:rPr>
          <w:rFonts w:hint="eastAsia"/>
        </w:rPr>
        <w:br/>
      </w:r>
      <w:r>
        <w:rPr>
          <w:rFonts w:hint="eastAsia"/>
        </w:rPr>
        <w:t>　　6.6 PECVD系统行业发展分析---行业政策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PECVD系统行业产业链简介</w:t>
      </w:r>
      <w:r>
        <w:rPr>
          <w:rFonts w:hint="eastAsia"/>
        </w:rPr>
        <w:br/>
      </w:r>
      <w:r>
        <w:rPr>
          <w:rFonts w:hint="eastAsia"/>
        </w:rPr>
        <w:t>　　7.2 PECVD系统产业链分析-上游</w:t>
      </w:r>
      <w:r>
        <w:rPr>
          <w:rFonts w:hint="eastAsia"/>
        </w:rPr>
        <w:br/>
      </w:r>
      <w:r>
        <w:rPr>
          <w:rFonts w:hint="eastAsia"/>
        </w:rPr>
        <w:t>　　7.3 PECVD系统产业链分析-中游</w:t>
      </w:r>
      <w:r>
        <w:rPr>
          <w:rFonts w:hint="eastAsia"/>
        </w:rPr>
        <w:br/>
      </w:r>
      <w:r>
        <w:rPr>
          <w:rFonts w:hint="eastAsia"/>
        </w:rPr>
        <w:t>　　7.4 PECVD系统产业链分析-下游</w:t>
      </w:r>
      <w:r>
        <w:rPr>
          <w:rFonts w:hint="eastAsia"/>
        </w:rPr>
        <w:br/>
      </w:r>
      <w:r>
        <w:rPr>
          <w:rFonts w:hint="eastAsia"/>
        </w:rPr>
        <w:t>　　7.5 PECVD系统行业采购模式</w:t>
      </w:r>
      <w:r>
        <w:rPr>
          <w:rFonts w:hint="eastAsia"/>
        </w:rPr>
        <w:br/>
      </w:r>
      <w:r>
        <w:rPr>
          <w:rFonts w:hint="eastAsia"/>
        </w:rPr>
        <w:t>　　7.6 PECVD系统行业生产模式</w:t>
      </w:r>
      <w:r>
        <w:rPr>
          <w:rFonts w:hint="eastAsia"/>
        </w:rPr>
        <w:br/>
      </w:r>
      <w:r>
        <w:rPr>
          <w:rFonts w:hint="eastAsia"/>
        </w:rPr>
        <w:t>　　7.7 PECVD系统行业销售模式及销售渠道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中国本土PECVD系统产能、产量分析</w:t>
      </w:r>
      <w:r>
        <w:rPr>
          <w:rFonts w:hint="eastAsia"/>
        </w:rPr>
        <w:br/>
      </w:r>
      <w:r>
        <w:rPr>
          <w:rFonts w:hint="eastAsia"/>
        </w:rPr>
        <w:t>　　8.1 中国PECVD系统供需现状及预测（2021-2032）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中国PECVD系统产能、产量、产能利用率及发展趋势（2021-2032）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中国PECVD系统产量、市场需求量及发展趋势（2021-2032）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中国PECVD系统进出口分析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中国市场PECVD系统主要进口来源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中国市场PECVD系统主要出口目的地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不同产品类型PECVD系统市场规模2021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不同应用PECVD系统市场规模2021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中国市场主要厂商PECVD系统销量（2021-2026）&amp;（件）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中国市场主要厂商PECVD系统销量市场份额（2021-2026）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中国市场主要厂商PECVD系统收入（2021-2026）&amp;（万元）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中国市场主要厂商PECVD系统收入份额（2021-2026）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2025年中国主要生产商PECVD系统收入排名（万元）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中国市场主要厂商PECVD系统价格（2021-2026）&amp;（K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中国市场主要厂商PECVD系统总部及产地分布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中国市场主要厂商成立时间及PECVD系统商业化日期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中国市场主要厂商PECVD系统产品类型及应用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2025年中国市场PECVD系统主要厂商市场地位（第一梯队、第二梯队和第三梯队）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PECVD系统市场投资、并购等现状分析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PECVD系统生产基地、总部、竞争对手及市场地位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PECVD系统产品规格、参数及市场应用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PECVD系统销量（件）、收入（万元）、价格（K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中国市场不同产品类型PECVD系统销量（2021-2026）&amp;（件）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中国市场不同产品类型PECVD系统销量市场份额（2021-2026）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中国市场不同产品类型PECVD系统销量预测（2027-2032）&amp;（件）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中国市场不同产品类型PECVD系统销量市场份额预测（2027-2032）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中国市场不同产品类型PECVD系统规模（2021-2026）&amp;（万元）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中国市场不同产品类型PECVD系统规模市场份额（2021-2026）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中国市场不同产品类型PECVD系统规模预测（2027-2032）&amp;（万元）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中国市场不同产品类型PECVD系统规模市场份额预测（2027-2032）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中国市场不同应用PECVD系统销量（2021-2026）&amp;（件）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中国市场不同应用PECVD系统销量市场份额（2021-2026）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中国市场不同应用PECVD系统销量预测（2027-2032）&amp;（件）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中国市场不同应用PECVD系统销量市场份额预测（2027-2032）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中国市场不同应用PECVD系统规模（2021-2026）&amp;（万元）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中国市场不同应用PECVD系统规模市场份额（2021-2026）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中国市场不同应用PECVD系统规模预测（2027-2032）&amp;（万元）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中国市场不同应用PECVD系统规模市场份额预测（2027-2032）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PECVD系统行业发展分析---发展趋势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PECVD系统行业发展分析---厂商壁垒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PECVD系统行业发展分析---驱动因素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PECVD系统行业发展分析---制约因素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PECVD系统行业相关重点政策一览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135： PECVD系统行业供应链分析</w:t>
      </w:r>
      <w:r>
        <w:rPr>
          <w:rFonts w:hint="eastAsia"/>
        </w:rPr>
        <w:br/>
      </w:r>
      <w:r>
        <w:rPr>
          <w:rFonts w:hint="eastAsia"/>
        </w:rPr>
        <w:t>　　表 136： PECVD系统上游原料供应商</w:t>
      </w:r>
      <w:r>
        <w:rPr>
          <w:rFonts w:hint="eastAsia"/>
        </w:rPr>
        <w:br/>
      </w:r>
      <w:r>
        <w:rPr>
          <w:rFonts w:hint="eastAsia"/>
        </w:rPr>
        <w:t>　　表 137： PECVD系统行业主要下游客户</w:t>
      </w:r>
      <w:r>
        <w:rPr>
          <w:rFonts w:hint="eastAsia"/>
        </w:rPr>
        <w:br/>
      </w:r>
      <w:r>
        <w:rPr>
          <w:rFonts w:hint="eastAsia"/>
        </w:rPr>
        <w:t>　　表 138： PECVD系统典型经销商</w:t>
      </w:r>
      <w:r>
        <w:rPr>
          <w:rFonts w:hint="eastAsia"/>
        </w:rPr>
        <w:br/>
      </w:r>
      <w:r>
        <w:rPr>
          <w:rFonts w:hint="eastAsia"/>
        </w:rPr>
        <w:t>　　表 139： 中国PECVD系统产量、销量、进口量及出口量（2021-2026）&amp;（件）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中国PECVD系统产量、销量、进口量及出口量预测（2027-2032）&amp;（件）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141： 中国市场PECVD系统主要进口来源</w:t>
      </w:r>
      <w:r>
        <w:rPr>
          <w:rFonts w:hint="eastAsia"/>
        </w:rPr>
        <w:br/>
      </w:r>
      <w:r>
        <w:rPr>
          <w:rFonts w:hint="eastAsia"/>
        </w:rPr>
        <w:t>　　表 142： 中国市场PECVD系统主要出口目的地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PECVD系统产品图片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中国不同产品类型PECVD系统市场规模市场份额2025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平板式PECVD系统产品图片</w:t>
      </w:r>
      <w:r>
        <w:rPr>
          <w:rFonts w:hint="eastAsia"/>
        </w:rPr>
        <w:br/>
      </w:r>
      <w:r>
        <w:rPr>
          <w:rFonts w:hint="eastAsia"/>
        </w:rPr>
        <w:t>　　图 4： 管式PECVD系统产品图片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中国不同应用PECVD系统市场份额2025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太阳能</w:t>
      </w:r>
      <w:r>
        <w:rPr>
          <w:rFonts w:hint="eastAsia"/>
        </w:rPr>
        <w:br/>
      </w:r>
      <w:r>
        <w:rPr>
          <w:rFonts w:hint="eastAsia"/>
        </w:rPr>
        <w:t>　　图 8： 其他领域</w:t>
      </w:r>
      <w:r>
        <w:rPr>
          <w:rFonts w:hint="eastAsia"/>
        </w:rPr>
        <w:br/>
      </w:r>
      <w:r>
        <w:rPr>
          <w:rFonts w:hint="eastAsia"/>
        </w:rPr>
        <w:t>　　图 9： 中国市场PECVD系统市场规模，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中国市场PECVD系统收入及增长率（2021-2032）&amp;（万元）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中国市场PECVD系统销量及增长率（2021-2032）&amp;（件）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2025年中国市场主要厂商PECVD系统销量市场份额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2025年中国市场主要厂商PECVD系统收入市场份额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2025年中国市场前五大厂商PECVD系统市场份额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2025年中国市场PECVD系统第一梯队、第二梯队和第三梯队厂商（品牌）及市场份额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中国市场不同产品类型PECVD系统价格走势（2021-2032）&amp;（K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中国市场不同应用PECVD系统价格走势（2021-2032）&amp;（K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18： PECVD系统中国企业SWOT分析</w:t>
      </w:r>
      <w:r>
        <w:rPr>
          <w:rFonts w:hint="eastAsia"/>
        </w:rPr>
        <w:br/>
      </w:r>
      <w:r>
        <w:rPr>
          <w:rFonts w:hint="eastAsia"/>
        </w:rPr>
        <w:t>　　图 19： PECVD系统产业链</w:t>
      </w:r>
      <w:r>
        <w:rPr>
          <w:rFonts w:hint="eastAsia"/>
        </w:rPr>
        <w:br/>
      </w:r>
      <w:r>
        <w:rPr>
          <w:rFonts w:hint="eastAsia"/>
        </w:rPr>
        <w:t>　　图 20： PECVD系统行业采购模式分析</w:t>
      </w:r>
      <w:r>
        <w:rPr>
          <w:rFonts w:hint="eastAsia"/>
        </w:rPr>
        <w:br/>
      </w:r>
      <w:r>
        <w:rPr>
          <w:rFonts w:hint="eastAsia"/>
        </w:rPr>
        <w:t>　　图 21： PECVD系统行业生产模式分析</w:t>
      </w:r>
      <w:r>
        <w:rPr>
          <w:rFonts w:hint="eastAsia"/>
        </w:rPr>
        <w:br/>
      </w:r>
      <w:r>
        <w:rPr>
          <w:rFonts w:hint="eastAsia"/>
        </w:rPr>
        <w:t>　　图 22： PECVD系统行业销售模式分析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中国PECVD系统产能、产量、产能利用率及发展趋势（2021-2032）&amp;（件）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中国PECVD系统产量、市场需求量及发展趋势（2021-2032）&amp;（件）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8fa851c024680" w:history="1">
        <w:r>
          <w:rPr>
            <w:rStyle w:val="Hyperlink"/>
          </w:rPr>
          <w:t>2026-2032年中国PECVD系统行业现状调研与前景分析报告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8fa851c024680" w:history="1">
        <w:r>
          <w:rPr>
            <w:rStyle w:val="Hyperlink"/>
          </w:rPr>
          <w:t>https://www.20087.com/8/96/PECVDXiTongXianZhuangYuQianJingFenXi.html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热点：pecvd高频报警解决办法、PECVD系统 等离子体源、pecvd与lpcvd区别、PECVD系统的三种基本类型、pe维护系统、pecvd设备工作原理、pecvd是什么岗位、pecvd操作步骤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3013976ff4d40" w:history="1">
      <w:r>
        <w:rPr>
          <w:rStyle w:val="Hyperlink"/>
        </w:rPr>
        <w:t>2026-2032年中国PECVD系统行业现状调研与前景分析报告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PECVDXiTongXianZhuangYuQianJingFenXi.html" TargetMode="External" Id="R06f8fa851c02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PECVDXiTongXianZhuangYuQianJingFenXi.html" TargetMode="External" Id="Ra763013976ff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2025-12-04T06:21:59Z</dcterms:created>
  <dcterms:modified xsi:type="dcterms:W3CDTF">2025-12-04T07:21:59Z</dcterms:modified>
  <dc:subject>2026-2032年中国PECVD系统行业现状调研与前景分析报告</dc:subject>
  <dc:title>2026-2032年中国PECVD系统行业现状调研与前景分析报告</dc:title>
  <cp:keywords>2026-2032年中国PECVD系统行业现状调研与前景分析报告</cp:keywords>
  <dc:description>2026-2032年中国PECVD系统行业现状调研与前景分析报告</dc:description>
</cp:coreProperties>
</file>