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39ce15f684f80" w:history="1">
              <w:r>
                <w:rPr>
                  <w:rStyle w:val="Hyperlink"/>
                </w:rPr>
                <w:t>2026-2032年中国数据中心用交直流电源市场研究及前景分析报告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39ce15f684f80" w:history="1">
              <w:r>
                <w:rPr>
                  <w:rStyle w:val="Hyperlink"/>
                </w:rPr>
                <w:t>2026-2032年中国数据中心用交直流电源市场研究及前景分析报告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39ce15f684f80" w:history="1">
                <w:r>
                  <w:rPr>
                    <w:rStyle w:val="Hyperlink"/>
                  </w:rPr>
                  <w:t>https://www.20087.com/8/06/ShuJuZhongXinYongJiaoZhiLiuDianYuanXianZhuangYuQianJingFenXi.html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交直流电源是保障服务器、存储及网络设备稳定运行的关键电力基础设施，主要包括交流不间断电源（UPS）、高压直流（HVDC）供电系统及模块化电源分配单元。目前，数据中心用交直流电源主流架构以240V/336V HVDC和模块化UPS为主，强调高能效（通常要求96%以上）、高功率密度、智能监控及快速维护能力。HVDC系统因减少AC/DC转换环节，在大型数据中心中展现出更低能耗与更高可靠性优势；而模块化UPS则凭借N+1冗余与热插拔设计，满足灵活扩容需求。然而，交直流混用导致运维复杂度上升，HVDC生态兼容性不足（如服务器电源适配率低），且对电能质量扰动敏感，仍限制其全面推广。</w:t>
      </w:r>
      <w:r>
        <w:rPr>
          <w:rFonts w:hint="eastAsia"/>
        </w:rPr>
        <w:br/>
      </w:r>
      <w:r>
        <w:rPr>
          <w:rFonts w:hint="eastAsia"/>
        </w:rPr>
        <w:t>　　未来，数据中心用交直流电源将深度融合高效拓扑、智能管理与新型电力电子技术。基于氮化镓（GaN）与碳化硅（SiC）器件的高频开关电源将大大提升功率密度与转换效率，逼近98%能效极限。AI驱动的负载预测与动态休眠策略将优化电源模块启停，降低轻载损耗。在架构上，“市电直供+储能”混合模式将结合锂电池或飞轮储能，实现高可用性与低碳运行。标准化方面，Open Compute Project（OCP）等联盟将推动HVDC接口统一，加速服务器原生支持。此外，液冷数据中心将催生浸没式电源模块，实现热电协同管理。随着东数西算与AI算力爆发，数据中心用交直流电源将从“电力保障设备”升级为“智能能源调度核心”，支撑绿色算力基础设施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39ce15f684f80" w:history="1">
        <w:r>
          <w:rPr>
            <w:rStyle w:val="Hyperlink"/>
          </w:rPr>
          <w:t>2026-2032年中国数据中心用交直流电源市场研究及前景分析报告</w:t>
        </w:r>
      </w:hyperlink>
      <w:r>
        <w:rPr>
          <w:rFonts w:hint="eastAsia"/>
        </w:rPr>
        <w:t>》系统分析了我国数据中心用交直流电源行业的市场规模、竞争格局及技术发展现状，梳理了产业链结构和重点企业表现。报告基于数据中心用交直流电源行业发展轨迹，结合政策环境与数据中心用交直流电源市场需求变化，研判了数据中心用交直流电源行业未来发展趋势与技术演进方向，客观评估了数据中心用交直流电源市场机遇与潜在风险。报告为投资者和从业者提供了专业的市场参考，有助于把握数据中心用交直流电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数据中心用交直流电源市场概述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按照不同产品类型，数据中心用交直流电源主要可以分为如下几个类别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中国不同产品类型数据中心用交直流电源增长趋势2021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不到80%</w:t>
      </w:r>
      <w:r>
        <w:rPr>
          <w:rFonts w:hint="eastAsia"/>
        </w:rPr>
        <w:br/>
      </w:r>
      <w:r>
        <w:rPr>
          <w:rFonts w:hint="eastAsia"/>
        </w:rPr>
        <w:t>　　　　1.2.3 白牌</w:t>
      </w:r>
      <w:r>
        <w:rPr>
          <w:rFonts w:hint="eastAsia"/>
        </w:rPr>
        <w:br/>
      </w:r>
      <w:r>
        <w:rPr>
          <w:rFonts w:hint="eastAsia"/>
        </w:rPr>
        <w:t>　　　　1.2.4 铜牌</w:t>
      </w:r>
      <w:r>
        <w:rPr>
          <w:rFonts w:hint="eastAsia"/>
        </w:rPr>
        <w:br/>
      </w:r>
      <w:r>
        <w:rPr>
          <w:rFonts w:hint="eastAsia"/>
        </w:rPr>
        <w:t>　　　　1.2.5 银牌</w:t>
      </w:r>
      <w:r>
        <w:rPr>
          <w:rFonts w:hint="eastAsia"/>
        </w:rPr>
        <w:br/>
      </w:r>
      <w:r>
        <w:rPr>
          <w:rFonts w:hint="eastAsia"/>
        </w:rPr>
        <w:t>　　　　1.2.6 金牌</w:t>
      </w:r>
      <w:r>
        <w:rPr>
          <w:rFonts w:hint="eastAsia"/>
        </w:rPr>
        <w:br/>
      </w:r>
      <w:r>
        <w:rPr>
          <w:rFonts w:hint="eastAsia"/>
        </w:rPr>
        <w:t>　　　　1.2.7 铂金牌</w:t>
      </w:r>
      <w:r>
        <w:rPr>
          <w:rFonts w:hint="eastAsia"/>
        </w:rPr>
        <w:br/>
      </w:r>
      <w:r>
        <w:rPr>
          <w:rFonts w:hint="eastAsia"/>
        </w:rPr>
        <w:t>　　　　1.2.8 钛金牌</w:t>
      </w:r>
      <w:r>
        <w:rPr>
          <w:rFonts w:hint="eastAsia"/>
        </w:rPr>
        <w:br/>
      </w:r>
      <w:r>
        <w:rPr>
          <w:rFonts w:hint="eastAsia"/>
        </w:rPr>
        <w:t>　　1.3 从不同应用，数据中心用交直流电源主要包括如下几个方面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中国不同应用数据中心用交直流电源增长趋势2021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互联网行业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零售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中国数据中心用交直流电源发展现状及未来趋势（2021-2032）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中国市场数据中心用交直流电源收入及增长率（2021-2032）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中国市场数据中心用交直流电源销量及增长率（2021-2032）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中国市场主要数据中心用交直流电源厂商分析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中国市场主要厂商数据中心用交直流电源销量及市场占有率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中国市场主要厂商数据中心用交直流电源销量（2021-2026）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中国市场主要厂商数据中心用交直流电源销量市场份额（2021-2026）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中国市场主要厂商数据中心用交直流电源收入及市场占有率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中国市场主要厂商数据中心用交直流电源收入（2021-2026）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中国市场主要厂商数据中心用交直流电源收入市场份额（2021-2026）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2025年中国市场主要厂商数据中心用交直流电源收入排名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中国市场主要厂商数据中心用交直流电源价格（2021-2026）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中国市场主要厂商数据中心用交直流电源总部及产地分布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中国市场主要厂商成立时间及数据中心用交直流电源商业化日期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中国市场主要厂商数据中心用交直流电源产品类型及应用</w:t>
      </w:r>
      <w:r>
        <w:rPr>
          <w:rFonts w:hint="eastAsia"/>
        </w:rPr>
        <w:br/>
      </w:r>
      <w:r>
        <w:rPr>
          <w:rFonts w:hint="eastAsia"/>
        </w:rPr>
        <w:t>　　2.7 数据中心用交直流电源行业集中度、竞争程度分析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数据中心用交直流电源行业集中度分析：2025年中国Top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中国市场数据中心用交直流电源第一梯队、第二梯队和第三梯队厂商（品牌）及2025年市场份额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重点企业（17）在中国市场数据中心用交直流电源销量、收入、价格及毛利率（2021-2026）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不同产品类型数据中心用交直流电源分析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中国市场不同产品类型数据中心用交直流电源销量（2021-2032）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中国市场不同产品类型数据中心用交直流电源销量及市场份额（2021-2026）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中国市场不同产品类型数据中心用交直流电源销量预测（2027-2032）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中国市场不同产品类型数据中心用交直流电源规模（2021-2032）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中国市场不同产品类型数据中心用交直流电源规模及市场份额（2021-2026）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中国市场不同产品类型数据中心用交直流电源规模预测（2027-2032）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中国市场不同产品类型数据中心用交直流电源价格走势（2021-2032）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不同应用数据中心用交直流电源分析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中国市场不同应用数据中心用交直流电源销量（2021-2032）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中国市场不同应用数据中心用交直流电源销量及市场份额（2021-2026）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中国市场不同应用数据中心用交直流电源销量预测（2027-2032）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中国市场不同应用数据中心用交直流电源规模（2021-2032）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中国市场不同应用数据中心用交直流电源规模及市场份额（2021-2026）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中国市场不同应用数据中心用交直流电源规模预测（2027-2032）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中国市场不同应用数据中心用交直流电源价格走势（2021-2032）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数据中心用交直流电源行业发展分析---发展趋势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数据中心用交直流电源行业发展分析---厂商壁垒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数据中心用交直流电源行业发展分析---驱动因素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数据中心用交直流电源行业发展分析---制约因素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数据中心用交直流电源中国企业SWOT分析</w:t>
      </w:r>
      <w:r>
        <w:rPr>
          <w:rFonts w:hint="eastAsia"/>
        </w:rPr>
        <w:br/>
      </w:r>
      <w:r>
        <w:rPr>
          <w:rFonts w:hint="eastAsia"/>
        </w:rPr>
        <w:t>　　6.6 数据中心用交直流电源行业发展分析---行业政策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数据中心用交直流电源行业产业链简介</w:t>
      </w:r>
      <w:r>
        <w:rPr>
          <w:rFonts w:hint="eastAsia"/>
        </w:rPr>
        <w:br/>
      </w:r>
      <w:r>
        <w:rPr>
          <w:rFonts w:hint="eastAsia"/>
        </w:rPr>
        <w:t>　　7.2 数据中心用交直流电源产业链分析-上游</w:t>
      </w:r>
      <w:r>
        <w:rPr>
          <w:rFonts w:hint="eastAsia"/>
        </w:rPr>
        <w:br/>
      </w:r>
      <w:r>
        <w:rPr>
          <w:rFonts w:hint="eastAsia"/>
        </w:rPr>
        <w:t>　　7.3 数据中心用交直流电源产业链分析-中游</w:t>
      </w:r>
      <w:r>
        <w:rPr>
          <w:rFonts w:hint="eastAsia"/>
        </w:rPr>
        <w:br/>
      </w:r>
      <w:r>
        <w:rPr>
          <w:rFonts w:hint="eastAsia"/>
        </w:rPr>
        <w:t>　　7.4 数据中心用交直流电源产业链分析-下游</w:t>
      </w:r>
      <w:r>
        <w:rPr>
          <w:rFonts w:hint="eastAsia"/>
        </w:rPr>
        <w:br/>
      </w:r>
      <w:r>
        <w:rPr>
          <w:rFonts w:hint="eastAsia"/>
        </w:rPr>
        <w:t>　　7.5 数据中心用交直流电源行业采购模式</w:t>
      </w:r>
      <w:r>
        <w:rPr>
          <w:rFonts w:hint="eastAsia"/>
        </w:rPr>
        <w:br/>
      </w:r>
      <w:r>
        <w:rPr>
          <w:rFonts w:hint="eastAsia"/>
        </w:rPr>
        <w:t>　　7.6 数据中心用交直流电源行业生产模式</w:t>
      </w:r>
      <w:r>
        <w:rPr>
          <w:rFonts w:hint="eastAsia"/>
        </w:rPr>
        <w:br/>
      </w:r>
      <w:r>
        <w:rPr>
          <w:rFonts w:hint="eastAsia"/>
        </w:rPr>
        <w:t>　　7.7 数据中心用交直流电源行业销售模式及销售渠道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中国本土数据中心用交直流电源产能、产量分析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中国数据中心用交直流电源供需现状及预测（2021-2032）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中国数据中心用交直流电源产能、产量、产能利用率及发展趋势（2021-2032）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中国数据中心用交直流电源产量、市场需求量及发展趋势（2021-2032）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中国数据中心用交直流电源进出口分析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中国市场数据中心用交直流电源主要进口来源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中国市场数据中心用交直流电源主要出口目的地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不同产品类型数据中心用交直流电源市场规模2021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不同应用数据中心用交直流电源市场规模2021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中国市场主要厂商数据中心用交直流电源销量（2021-2026）&amp;（千件）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中国市场主要厂商数据中心用交直流电源销量市场份额（2021-2026）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中国市场主要厂商数据中心用交直流电源收入（2021-2026）&amp;（万元）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中国市场主要厂商数据中心用交直流电源收入份额（2021-2026）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2025年中国主要生产商数据中心用交直流电源收入排名（万元）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中国市场主要厂商数据中心用交直流电源价格（2021-2026）&amp;（元/件）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中国市场主要厂商数据中心用交直流电源总部及产地分布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中国市场主要厂商成立时间及数据中心用交直流电源商业化日期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中国市场主要厂商数据中心用交直流电源产品类型及应用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2025年中国市场数据中心用交直流电源主要厂商市场地位（第一梯队、第二梯队和第三梯队）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数据中心用交直流电源市场投资、并购等现状分析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数据中心用交直流电源生产基地、总部、竞争对手及市场地位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数据中心用交直流电源产品规格、参数及市场应用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数据中心用交直流电源销量（千件）、收入（万元）、价格（元/件）及毛利率（2021-2026）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中国市场不同产品类型数据中心用交直流电源销量（2021-2026）&amp;（千件）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中国市场不同产品类型数据中心用交直流电源销量市场份额（2021-2026）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中国市场不同产品类型数据中心用交直流电源销量预测（2027-2032）&amp;（千件）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中国市场不同产品类型数据中心用交直流电源销量市场份额预测（2027-2032）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中国市场不同产品类型数据中心用交直流电源规模（2021-2026）&amp;（万元）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中国市场不同产品类型数据中心用交直流电源规模市场份额（2021-2026）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中国市场不同产品类型数据中心用交直流电源规模预测（2027-2032）&amp;（万元）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中国市场不同产品类型数据中心用交直流电源规模市场份额预测（2027-2032）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中国市场不同应用数据中心用交直流电源销量（2021-2026）&amp;（千件）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中国市场不同应用数据中心用交直流电源销量市场份额（2021-2026）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中国市场不同应用数据中心用交直流电源销量预测（2027-2032）&amp;（千件）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中国市场不同应用数据中心用交直流电源销量市场份额预测（2027-2032）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中国市场不同应用数据中心用交直流电源规模（2021-2026）&amp;（万元）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中国市场不同应用数据中心用交直流电源规模市场份额（2021-2026）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中国市场不同应用数据中心用交直流电源规模预测（2027-2032）&amp;（万元）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中国市场不同应用数据中心用交直流电源规模市场份额预测（2027-2032）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数据中心用交直流电源行业发展分析---发展趋势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数据中心用交直流电源行业发展分析---厂商壁垒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数据中心用交直流电源行业发展分析---驱动因素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数据中心用交直流电源行业发展分析---制约因素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数据中心用交直流电源行业相关重点政策一览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数据中心用交直流电源行业供应链分析</w:t>
      </w:r>
      <w:r>
        <w:rPr>
          <w:rFonts w:hint="eastAsia"/>
        </w:rPr>
        <w:br/>
      </w:r>
      <w:r>
        <w:rPr>
          <w:rFonts w:hint="eastAsia"/>
        </w:rPr>
        <w:t>　　表 121： 数据中心用交直流电源上游原料供应商</w:t>
      </w:r>
      <w:r>
        <w:rPr>
          <w:rFonts w:hint="eastAsia"/>
        </w:rPr>
        <w:br/>
      </w:r>
      <w:r>
        <w:rPr>
          <w:rFonts w:hint="eastAsia"/>
        </w:rPr>
        <w:t>　　表 122： 数据中心用交直流电源行业主要下游客户</w:t>
      </w:r>
      <w:r>
        <w:rPr>
          <w:rFonts w:hint="eastAsia"/>
        </w:rPr>
        <w:br/>
      </w:r>
      <w:r>
        <w:rPr>
          <w:rFonts w:hint="eastAsia"/>
        </w:rPr>
        <w:t>　　表 123： 数据中心用交直流电源典型经销商</w:t>
      </w:r>
      <w:r>
        <w:rPr>
          <w:rFonts w:hint="eastAsia"/>
        </w:rPr>
        <w:br/>
      </w:r>
      <w:r>
        <w:rPr>
          <w:rFonts w:hint="eastAsia"/>
        </w:rPr>
        <w:t>　　表 124： 中国数据中心用交直流电源产量、销量、进口量及出口量（2021-2026）&amp;（千件）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中国数据中心用交直流电源产量、销量、进口量及出口量预测（2027-2032）&amp;（千件）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中国市场数据中心用交直流电源主要进口来源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中国市场数据中心用交直流电源主要出口目的地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数据中心用交直流电源产品图片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中国不同产品类型数据中心用交直流电源市场规模市场份额2025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不到80%产品图片</w:t>
      </w:r>
      <w:r>
        <w:rPr>
          <w:rFonts w:hint="eastAsia"/>
        </w:rPr>
        <w:br/>
      </w:r>
      <w:r>
        <w:rPr>
          <w:rFonts w:hint="eastAsia"/>
        </w:rPr>
        <w:t>　　图 4： 白牌产品图片</w:t>
      </w:r>
      <w:r>
        <w:rPr>
          <w:rFonts w:hint="eastAsia"/>
        </w:rPr>
        <w:br/>
      </w:r>
      <w:r>
        <w:rPr>
          <w:rFonts w:hint="eastAsia"/>
        </w:rPr>
        <w:t>　　图 5： 铜牌产品图片</w:t>
      </w:r>
      <w:r>
        <w:rPr>
          <w:rFonts w:hint="eastAsia"/>
        </w:rPr>
        <w:br/>
      </w:r>
      <w:r>
        <w:rPr>
          <w:rFonts w:hint="eastAsia"/>
        </w:rPr>
        <w:t>　　图 6： 银牌产品图片</w:t>
      </w:r>
      <w:r>
        <w:rPr>
          <w:rFonts w:hint="eastAsia"/>
        </w:rPr>
        <w:br/>
      </w:r>
      <w:r>
        <w:rPr>
          <w:rFonts w:hint="eastAsia"/>
        </w:rPr>
        <w:t>　　图 7： 金牌产品图片</w:t>
      </w:r>
      <w:r>
        <w:rPr>
          <w:rFonts w:hint="eastAsia"/>
        </w:rPr>
        <w:br/>
      </w:r>
      <w:r>
        <w:rPr>
          <w:rFonts w:hint="eastAsia"/>
        </w:rPr>
        <w:t>　　图 8： 铂金牌产品图片</w:t>
      </w:r>
      <w:r>
        <w:rPr>
          <w:rFonts w:hint="eastAsia"/>
        </w:rPr>
        <w:br/>
      </w:r>
      <w:r>
        <w:rPr>
          <w:rFonts w:hint="eastAsia"/>
        </w:rPr>
        <w:t>　　图 9： 钛金牌产品图片</w:t>
      </w:r>
      <w:r>
        <w:rPr>
          <w:rFonts w:hint="eastAsia"/>
        </w:rPr>
        <w:br/>
      </w:r>
      <w:r>
        <w:rPr>
          <w:rFonts w:hint="eastAsia"/>
        </w:rPr>
        <w:t>　　图 10： 中国不同应用数据中心用交直流电源市场份额2025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互联网行业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金融</w:t>
      </w:r>
      <w:r>
        <w:rPr>
          <w:rFonts w:hint="eastAsia"/>
        </w:rPr>
        <w:br/>
      </w:r>
      <w:r>
        <w:rPr>
          <w:rFonts w:hint="eastAsia"/>
        </w:rPr>
        <w:t>　　图 15： 运输</w:t>
      </w:r>
      <w:r>
        <w:rPr>
          <w:rFonts w:hint="eastAsia"/>
        </w:rPr>
        <w:br/>
      </w:r>
      <w:r>
        <w:rPr>
          <w:rFonts w:hint="eastAsia"/>
        </w:rPr>
        <w:t>　　图 16： 零售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中国市场数据中心用交直流电源市场规模，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中国市场数据中心用交直流电源收入及增长率（2021-2032）&amp;（万元）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中国市场数据中心用交直流电源销量及增长率（2021-2032）&amp;（千件）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2025年中国市场主要厂商数据中心用交直流电源销量市场份额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2025年中国市场主要厂商数据中心用交直流电源收入市场份额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2025年中国市场前五大厂商数据中心用交直流电源市场份额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2025年中国市场数据中心用交直流电源第一梯队、第二梯队和第三梯队厂商（品牌）及市场份额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中国市场不同产品类型数据中心用交直流电源价格走势（2021-2032）&amp;（元/件）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中国市场不同应用数据中心用交直流电源价格走势（2021-2032）&amp;（元/件）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数据中心用交直流电源中国企业SWOT分析</w:t>
      </w:r>
      <w:r>
        <w:rPr>
          <w:rFonts w:hint="eastAsia"/>
        </w:rPr>
        <w:br/>
      </w:r>
      <w:r>
        <w:rPr>
          <w:rFonts w:hint="eastAsia"/>
        </w:rPr>
        <w:t>　　图 28： 数据中心用交直流电源产业链</w:t>
      </w:r>
      <w:r>
        <w:rPr>
          <w:rFonts w:hint="eastAsia"/>
        </w:rPr>
        <w:br/>
      </w:r>
      <w:r>
        <w:rPr>
          <w:rFonts w:hint="eastAsia"/>
        </w:rPr>
        <w:t>　　图 29： 数据中心用交直流电源行业采购模式分析</w:t>
      </w:r>
      <w:r>
        <w:rPr>
          <w:rFonts w:hint="eastAsia"/>
        </w:rPr>
        <w:br/>
      </w:r>
      <w:r>
        <w:rPr>
          <w:rFonts w:hint="eastAsia"/>
        </w:rPr>
        <w:t>　　图 30： 数据中心用交直流电源行业生产模式分析</w:t>
      </w:r>
      <w:r>
        <w:rPr>
          <w:rFonts w:hint="eastAsia"/>
        </w:rPr>
        <w:br/>
      </w:r>
      <w:r>
        <w:rPr>
          <w:rFonts w:hint="eastAsia"/>
        </w:rPr>
        <w:t>　　图 31： 数据中心用交直流电源行业销售模式分析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中国数据中心用交直流电源产能、产量、产能利用率及发展趋势（2021-2032）&amp;（千件）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中国数据中心用交直流电源产量、市场需求量及发展趋势（2021-2032）&amp;（千件）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39ce15f684f80" w:history="1">
        <w:r>
          <w:rPr>
            <w:rStyle w:val="Hyperlink"/>
          </w:rPr>
          <w:t>2026-2032年中国数据中心用交直流电源市场研究及前景分析报告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39ce15f684f80" w:history="1">
        <w:r>
          <w:rPr>
            <w:rStyle w:val="Hyperlink"/>
          </w:rPr>
          <w:t>https://www.20087.com/8/06/ShuJuZhongXinYongJiaoZhiLiuDianYuanXianZhuangYuQianJingFenXi.html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810a0e074983" w:history="1">
      <w:r>
        <w:rPr>
          <w:rStyle w:val="Hyperlink"/>
        </w:rPr>
        <w:t>2026-2032年中国数据中心用交直流电源市场研究及前景分析报告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JuZhongXinYongJiaoZhiLiuDianYuanXianZhuangYuQianJingFenXi.html" TargetMode="External" Id="Re4d39ce15f68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JuZhongXinYongJiaoZhiLiuDianYuanXianZhuangYuQianJingFenXi.html" TargetMode="External" Id="Re8b4810a0e0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2025-11-24T03:12:48Z</dcterms:created>
  <dcterms:modified xsi:type="dcterms:W3CDTF">2025-11-24T04:12:48Z</dcterms:modified>
  <dc:subject>2026-2032年中国数据中心用交直流电源市场研究及前景分析报告</dc:subject>
  <dc:title>2026-2032年中国数据中心用交直流电源市场研究及前景分析报告</dc:title>
  <cp:keywords>2026-2032年中国数据中心用交直流电源市场研究及前景分析报告</cp:keywords>
  <dc:description>2026-2032年中国数据中心用交直流电源市场研究及前景分析报告</dc:description>
</cp:coreProperties>
</file>