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155f4cd543b6" w:history="1">
              <w:r>
                <w:rPr>
                  <w:rStyle w:val="Hyperlink"/>
                </w:rPr>
                <w:t>中国无缝铜管发展现状与市场前景预测报告（2025-2031年）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155f4cd543b6" w:history="1">
              <w:r>
                <w:rPr>
                  <w:rStyle w:val="Hyperlink"/>
                </w:rPr>
                <w:t>中国无缝铜管发展现状与市场前景预测报告（2025-2031年）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5155f4cd543b6" w:history="1">
                <w:r>
                  <w:rPr>
                    <w:rStyle w:val="Hyperlink"/>
                  </w:rPr>
                  <w:t>https://www.20087.com/8/06/WuFengTongGuanHangYeFaZhanQianJing.html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铜管是一种由纯铜或铜合金制成、内部无焊接缝的精密管材，广泛应用于空调制冷、电力传输、建筑给排水、船舶制造、医疗器械等领域，因其良好的导热性、耐腐蚀性与加工性能而备受青睐。目前，无缝铜管的生产工艺主要包括挤压、拉拔、轧制等步骤，已形成较为成熟的工业化流程。近年来，随着新能源汽车、数据中心冷却系统、绿色建筑等行业的快速发展，对高精度、薄壁、高强度无缝铜管的需求持续增长。然而，行业中仍存在产品同质化严重、高端牌号依赖进口、环保压力加大等问题，影响企业的盈利能力与可持续发展能力。</w:t>
      </w:r>
      <w:r>
        <w:rPr>
          <w:rFonts w:hint="eastAsia"/>
        </w:rPr>
        <w:br/>
      </w:r>
      <w:r>
        <w:rPr>
          <w:rFonts w:hint="eastAsia"/>
        </w:rPr>
        <w:t>　　未来，无缝铜管将朝向高性能化、轻量化与绿色制造方向发展。铜合金材料的研发，例如添加银、镍、锆等元素的特种铜管，将大大提升其耐高温性、抗疲劳性与导热效率，适用于极端工况下的高端装备。轻量化设计理念推动超薄壁铜管在换热器、微型散热系统中的应用，提高能效比并降低材料消耗。绿色冶金与短流程制造技术的应用，将有效减少能源消耗与废水排放，推动产业向低碳环保方向转型。此外，随着智能制造与工业互联网的深度融合，无缝铜管的生产过程将实现全过程自动化监控与质量追溯，提升产品一致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155f4cd543b6" w:history="1">
        <w:r>
          <w:rPr>
            <w:rStyle w:val="Hyperlink"/>
          </w:rPr>
          <w:t>中国无缝铜管发展现状与市场前景预测报告（2025-2031年）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无缝铜管行业的市场规模、需求动态及产业链结构。报告详细解析了无缝铜管市场价格变化、行业竞争格局及重点企业的经营现状，并对未来市场前景与发展趋势进行了科学预测。同时，报告通过细分市场领域，评估了无缝铜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无缝铜管行业概述</w:t>
      </w:r>
      <w:r>
        <w:rPr>
          <w:rFonts w:hint="eastAsia"/>
        </w:rPr>
        <w:br/>
      </w:r>
      <w:r>
        <w:rPr>
          <w:rFonts w:hint="eastAsia"/>
        </w:rPr>
        <w:t>　　第一节 无缝铜管定义与分类</w:t>
      </w:r>
      <w:r>
        <w:rPr>
          <w:rFonts w:hint="eastAsia"/>
        </w:rPr>
        <w:br/>
      </w:r>
      <w:r>
        <w:rPr>
          <w:rFonts w:hint="eastAsia"/>
        </w:rPr>
        <w:t>　　第二节 无缝铜管应用领域</w:t>
      </w:r>
      <w:r>
        <w:rPr>
          <w:rFonts w:hint="eastAsia"/>
        </w:rPr>
        <w:br/>
      </w:r>
      <w:r>
        <w:rPr>
          <w:rFonts w:hint="eastAsia"/>
        </w:rPr>
        <w:t>　　第三节 无缝铜管行业经济指标分析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无缝铜管产业链及经营模式分析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三、无缝铜管销售模式及销售渠道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全球无缝铜管市场发展综述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2019-2024年全球无缝铜管市场规模与趋势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主要国家与地区无缝铜管市场分析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2025-2031年全球无缝铜管行业发展趋势与前景预测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中国无缝铜管行业市场分析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2024-2025年无缝铜管产能与投资动态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一、国内无缝铜管产能及利用情况</w:t>
      </w:r>
      <w:r>
        <w:rPr>
          <w:rFonts w:hint="eastAsia"/>
        </w:rPr>
        <w:br/>
      </w:r>
      <w:r>
        <w:rPr>
          <w:rFonts w:hint="eastAsia"/>
        </w:rPr>
        <w:t>　　　　二、无缝铜管产能扩张与投资动态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2025-2031年无缝铜管行业产量统计与趋势预测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一、2019-2024年无缝铜管行业产量数据统计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1、2019-2024年无缝铜管产量及增长趋势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2、2019-2024年无缝铜管细分产品产量及份额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二、影响无缝铜管产量的关键因素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三、2025-2031年无缝铜管产量预测</w:t>
      </w:r>
      <w:r>
        <w:rPr>
          <w:rFonts w:hint="eastAsia"/>
        </w:rPr>
        <w:br/>
      </w:r>
      <w:r>
        <w:rPr>
          <w:rFonts w:hint="eastAsia"/>
        </w:rPr>
        <w:t>　　第三节 2025-2031年无缝铜管市场需求与销售分析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一、2024-2025年无缝铜管行业需求现状</w:t>
      </w:r>
      <w:r>
        <w:rPr>
          <w:rFonts w:hint="eastAsia"/>
        </w:rPr>
        <w:br/>
      </w:r>
      <w:r>
        <w:rPr>
          <w:rFonts w:hint="eastAsia"/>
        </w:rPr>
        <w:t>　　　　二、无缝铜管客户群体与需求特点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三、2019-2024年无缝铜管行业销售规模分析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四、2025-2031年无缝铜管市场增长潜力与规模预测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中国无缝铜管细分市场与下游应用领域分析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无缝铜管细分市场分析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一、2024-2025年无缝铜管主要细分产品市场现状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无缝铜管下游应用与客户群体分析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一、2024-2025年无缝铜管各应用领域市场现状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2024-2025年无缝铜管行业技术发展现状及趋势分析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无缝铜管行业技术发展现状分析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国内外无缝铜管行业技术差异与原因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无缝铜管行业技术发展方向、趋势预测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提升无缝铜管行业技术能力策略建议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一、2019-2024年无缝铜管市场价格走势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无缝铜管定价策略与方法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2025-2031年无缝铜管价格竞争态势与趋势预测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中国无缝铜管行业重点区域市场研究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2024-2025年重点区域无缝铜管市场发展概况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二、2019-2024年无缝铜管市场需求规模情况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三、2025-2031年无缝铜管行业发展潜力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2019-2024年中国无缝铜管行业进出口情况分析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无缝铜管行业进口情况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一、2019-2024年无缝铜管进口规模及增长情况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二、无缝铜管主要进口来源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无缝铜管行业出口情况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一、2019-2024年无缝铜管出口规模及增长情况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二、无缝铜管主要出口目的地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2019-2024年中国无缝铜管行业总体发展与财务状况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2019-2024年中国无缝铜管行业规模情况</w:t>
      </w:r>
      <w:r>
        <w:rPr>
          <w:rFonts w:hint="eastAsia"/>
        </w:rPr>
        <w:br/>
      </w:r>
      <w:r>
        <w:rPr>
          <w:rFonts w:hint="eastAsia"/>
        </w:rPr>
        <w:t>　　　　一、无缝铜管行业企业数量规模</w:t>
      </w:r>
      <w:r>
        <w:rPr>
          <w:rFonts w:hint="eastAsia"/>
        </w:rPr>
        <w:br/>
      </w:r>
      <w:r>
        <w:rPr>
          <w:rFonts w:hint="eastAsia"/>
        </w:rPr>
        <w:t>　　　　二、无缝铜管行业从业人员规模</w:t>
      </w:r>
      <w:r>
        <w:rPr>
          <w:rFonts w:hint="eastAsia"/>
        </w:rPr>
        <w:br/>
      </w:r>
      <w:r>
        <w:rPr>
          <w:rFonts w:hint="eastAsia"/>
        </w:rPr>
        <w:t>　　　　三、无缝铜管行业市场敏感性分析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2019-2024年中国无缝铜管行业财务能力分析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一、无缝铜管行业盈利能力</w:t>
      </w:r>
      <w:r>
        <w:rPr>
          <w:rFonts w:hint="eastAsia"/>
        </w:rPr>
        <w:br/>
      </w:r>
      <w:r>
        <w:rPr>
          <w:rFonts w:hint="eastAsia"/>
        </w:rPr>
        <w:t>　　　　二、无缝铜管行业偿债能力</w:t>
      </w:r>
      <w:r>
        <w:rPr>
          <w:rFonts w:hint="eastAsia"/>
        </w:rPr>
        <w:br/>
      </w:r>
      <w:r>
        <w:rPr>
          <w:rFonts w:hint="eastAsia"/>
        </w:rPr>
        <w:t>　　　　三、无缝铜管行业营运能力</w:t>
      </w:r>
      <w:r>
        <w:rPr>
          <w:rFonts w:hint="eastAsia"/>
        </w:rPr>
        <w:br/>
      </w:r>
      <w:r>
        <w:rPr>
          <w:rFonts w:hint="eastAsia"/>
        </w:rPr>
        <w:t>　　　　四、无缝铜管行业发展能力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二、企业无缝铜管业务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中国无缝铜管行业竞争格局分析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无缝铜管行业竞争格局总览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2024-2025年无缝铜管行业竞争力分析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2019-2024年无缝铜管行业企业并购活动分析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2024-2025年无缝铜管行业会展与招投标活动分析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一、无缝铜管行业会展活动及其市场影响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2025年中国无缝铜管企业发展企业发展策略与建议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无缝铜管销售模式与渠道策略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无缝铜管品牌与市场推广策略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无缝铜管研发投入与技术创新能力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无缝铜管合作联盟与资源整合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中国无缝铜管行业风险与对策</w:t>
      </w:r>
      <w:r>
        <w:rPr>
          <w:rFonts w:hint="eastAsia"/>
        </w:rPr>
        <w:br/>
      </w:r>
      <w:r>
        <w:rPr>
          <w:rFonts w:hint="eastAsia"/>
        </w:rPr>
        <w:t>　　第一节 无缝铜管行业SWOT分析</w:t>
      </w:r>
      <w:r>
        <w:rPr>
          <w:rFonts w:hint="eastAsia"/>
        </w:rPr>
        <w:br/>
      </w:r>
      <w:r>
        <w:rPr>
          <w:rFonts w:hint="eastAsia"/>
        </w:rPr>
        <w:t>　　　　一、无缝铜管行业优势</w:t>
      </w:r>
      <w:r>
        <w:rPr>
          <w:rFonts w:hint="eastAsia"/>
        </w:rPr>
        <w:br/>
      </w:r>
      <w:r>
        <w:rPr>
          <w:rFonts w:hint="eastAsia"/>
        </w:rPr>
        <w:t>　　　　二、无缝铜管行业劣势</w:t>
      </w:r>
      <w:r>
        <w:rPr>
          <w:rFonts w:hint="eastAsia"/>
        </w:rPr>
        <w:br/>
      </w:r>
      <w:r>
        <w:rPr>
          <w:rFonts w:hint="eastAsia"/>
        </w:rPr>
        <w:t>　　　　三、无缝铜管市场机会</w:t>
      </w:r>
      <w:r>
        <w:rPr>
          <w:rFonts w:hint="eastAsia"/>
        </w:rPr>
        <w:br/>
      </w:r>
      <w:r>
        <w:rPr>
          <w:rFonts w:hint="eastAsia"/>
        </w:rPr>
        <w:t>　　　　四、无缝铜管市场威胁</w:t>
      </w:r>
      <w:r>
        <w:rPr>
          <w:rFonts w:hint="eastAsia"/>
        </w:rPr>
        <w:br/>
      </w:r>
      <w:r>
        <w:rPr>
          <w:rFonts w:hint="eastAsia"/>
        </w:rPr>
        <w:t>　　第二节 无缝铜管行业风险及对策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2025-2031年中国无缝铜管行业前景与发展趋势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2024-2025年无缝铜管行业发展环境分析</w:t>
      </w:r>
      <w:r>
        <w:rPr>
          <w:rFonts w:hint="eastAsia"/>
        </w:rPr>
        <w:br/>
      </w:r>
      <w:r>
        <w:rPr>
          <w:rFonts w:hint="eastAsia"/>
        </w:rPr>
        <w:t>　　　　一、无缝铜管行业主管部门与监管体制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二、无缝铜管行业主要法律法规及政策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三、无缝铜管行业标准与质量监管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2025-2031年无缝铜管行业发展趋势与方向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2025-2031年无缝铜管行业发展潜力与机遇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无缝铜管行业研究结论与建议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中-智-林-：无缝铜管行业发展建议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2019-2024年中国无缝铜管市场规模及增长情况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2019-2024年中国无缝铜管行业产量及增长趋势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2025-2031年中国无缝铜管行业产量预测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2019-2024年中国无缝铜管行业市场需求及增长情况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2025-2031年中国无缝铜管行业市场需求预测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2019-2024年中国无缝铜管行业利润及增长情况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**地区无缝铜管市场规模及增长情况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**地区无缝铜管行业市场需求情况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2019-2024年中国无缝铜管行业进口量及增速统计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2019-2024年中国无缝铜管行业出口量及增速统计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无缝铜管重点企业经营情况分析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2025年无缝铜管市场前景分析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2025-2031年中国无缝铜管市场需求预测</w:t>
      </w:r>
      <w:r>
        <w:rPr>
          <w:rFonts w:hint="eastAsia"/>
        </w:rPr>
        <w:br/>
      </w:r>
      <w:r>
        <w:rPr>
          <w:rFonts w:hint="eastAsia"/>
        </w:rPr>
        <w:t>　　图表 2025年无缝铜管发展趋势预测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155f4cd543b6" w:history="1">
        <w:r>
          <w:rPr>
            <w:rStyle w:val="Hyperlink"/>
          </w:rPr>
          <w:t>中国无缝铜管发展现状与市场前景预测报告（2025-2031年）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5155f4cd543b6" w:history="1">
        <w:r>
          <w:rPr>
            <w:rStyle w:val="Hyperlink"/>
          </w:rPr>
          <w:t>https://www.20087.com/8/06/WuFengTongGuanHangYeFaZhanQianJing.html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热点：标准无缝钢管规格表、无缝铜管规格对照表、铜管厂家、无缝铜管标准2017、myp矿用电缆参数、无缝铜管生产工艺流程、铜管多少钱一公斤、无缝铜管生产厂家、铜管型号规格表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01eb99544f3d" w:history="1">
      <w:r>
        <w:rPr>
          <w:rStyle w:val="Hyperlink"/>
        </w:rPr>
        <w:t>中国无缝铜管发展现状与市场前景预测报告（2025-2031年）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uFengTongGuanHangYeFaZhanQianJing.html" TargetMode="External" Id="R6d35155f4cd5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uFengTongGuanHangYeFaZhanQianJing.html" TargetMode="External" Id="R7e8e01eb995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2025-07-10T01:27:09Z</dcterms:created>
  <dcterms:modified xsi:type="dcterms:W3CDTF">2025-07-10T02:27:09Z</dcterms:modified>
  <dc:subject>中国无缝铜管发展现状与市场前景预测报告（2025-2031年）</dc:subject>
  <dc:title>中国无缝铜管发展现状与市场前景预测报告（2025-2031年）</dc:title>
  <cp:keywords>中国无缝铜管发展现状与市场前景预测报告（2025-2031年）</cp:keywords>
  <dc:description>中国无缝铜管发展现状与市场前景预测报告（2025-2031年）</dc:description>
</cp:coreProperties>
</file>