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c78ad7deb4e1b" w:history="1">
              <w:r>
                <w:rPr>
                  <w:rStyle w:val="Hyperlink"/>
                </w:rPr>
                <w:t>2025-2031年中国水利行业信息化市场现状深度调研与发展趋势分析报告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c78ad7deb4e1b" w:history="1">
              <w:r>
                <w:rPr>
                  <w:rStyle w:val="Hyperlink"/>
                </w:rPr>
                <w:t>2025-2031年中国水利行业信息化市场现状深度调研与发展趋势分析报告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c78ad7deb4e1b" w:history="1">
                <w:r>
                  <w:rPr>
                    <w:rStyle w:val="Hyperlink"/>
                  </w:rPr>
                  <w:t>https://www.20087.com/8/36/ShuiLiHangYeXinXiHuaFaZhanQuShi.html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行业信息化是指利用信息技术手段，实现水资源管理、防洪减灾、水环境监测等方面的智能化和自动化。目前，水利行业信息化正朝着大数据分析、物联网监测、智能决策的方向发展，以提高水资源利用效率和灾害防控能力。</w:t>
      </w:r>
      <w:r>
        <w:rPr>
          <w:rFonts w:hint="eastAsia"/>
        </w:rPr>
        <w:br/>
      </w:r>
      <w:r>
        <w:rPr>
          <w:rFonts w:hint="eastAsia"/>
        </w:rPr>
        <w:t>　　未来，水利行业信息化的发展趋势将更多地关注跨学科融合和公众参与。跨学科融合意味着水利信息化将与气象、地质、生态等多领域知识结合，提供全面的水文信息服务；公众参与则指向通过移动互联网、社交媒体，增强公众对水资源保护的意识和行动。此外，随着人工智能技术的成熟，水利行业信息化将实现预测模型的精准化、决策支持的智能化，推动行业向智慧水利、绿色水利、开放水利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c78ad7deb4e1b" w:history="1">
        <w:r>
          <w:rPr>
            <w:rStyle w:val="Hyperlink"/>
          </w:rPr>
          <w:t>2025-2031年中国水利行业信息化市场现状深度调研与发展趋势分析报告</w:t>
        </w:r>
      </w:hyperlink>
      <w:r>
        <w:rPr>
          <w:rFonts w:hint="eastAsia"/>
        </w:rPr>
        <w:t>》依托权威机构及行业协会数据，结合水利行业信息化行业的宏观环境与微观实践，从水利行业信息化市场规模、市场需求、技术现状及产业链结构等多维度进行了系统调研与分析。报告通过严谨的研究方法与翔实的数据支持，辅以直观图表，全面剖析了水利行业信息化行业发展趋势、重点企业表现及市场竞争格局，并通过SWOT分析揭示了行业机遇与潜在风险，为水利行业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二、进入壁垒／退出机制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五、水利工程风险管理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2025年世界水利发展及信息化进程</w:t>
      </w:r>
      <w:r>
        <w:rPr>
          <w:rFonts w:hint="eastAsia"/>
        </w:rPr>
        <w:br/>
      </w:r>
      <w:r>
        <w:rPr>
          <w:rFonts w:hint="eastAsia"/>
        </w:rPr>
        <w:t>　　第一节 世界水利发展概况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三、世界水利问题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　　一、世界水利信息化水平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二、全球水利信息化资金投入情况</w:t>
      </w:r>
      <w:r>
        <w:rPr>
          <w:rFonts w:hint="eastAsia"/>
        </w:rPr>
        <w:br/>
      </w:r>
      <w:r>
        <w:rPr>
          <w:rFonts w:hint="eastAsia"/>
        </w:rPr>
        <w:t>　　　　三、全球水利信息化动态</w:t>
      </w:r>
      <w:r>
        <w:rPr>
          <w:rFonts w:hint="eastAsia"/>
        </w:rPr>
        <w:br/>
      </w:r>
      <w:r>
        <w:rPr>
          <w:rFonts w:hint="eastAsia"/>
        </w:rPr>
        <w:t>　　第三节 2025年世界部分国家业地区水利信息化分析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三、北美洲</w:t>
      </w:r>
      <w:r>
        <w:rPr>
          <w:rFonts w:hint="eastAsia"/>
        </w:rPr>
        <w:br/>
      </w:r>
      <w:r>
        <w:rPr>
          <w:rFonts w:hint="eastAsia"/>
        </w:rPr>
        <w:t>　　　　四、南美洲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第四节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2025年中国水利信息化行业市场发展环境分析（pest分析）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十、中国水利发展的重要性</w:t>
      </w:r>
      <w:r>
        <w:rPr>
          <w:rFonts w:hint="eastAsia"/>
        </w:rPr>
        <w:br/>
      </w:r>
      <w:r>
        <w:rPr>
          <w:rFonts w:hint="eastAsia"/>
        </w:rPr>
        <w:t>　　第二节 2025年中国水利信息化行业政策环境分析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三、“十一五”中国财政对水利总投入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2025年中国水利信息化行业技术环境分析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 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一、水利信息化发展进展</w:t>
      </w:r>
      <w:r>
        <w:rPr>
          <w:rFonts w:hint="eastAsia"/>
        </w:rPr>
        <w:br/>
      </w:r>
      <w:r>
        <w:rPr>
          <w:rFonts w:hint="eastAsia"/>
        </w:rPr>
        <w:t>　　　　二、水利信息化建设标准</w:t>
      </w:r>
      <w:r>
        <w:rPr>
          <w:rFonts w:hint="eastAsia"/>
        </w:rPr>
        <w:br/>
      </w:r>
      <w:r>
        <w:rPr>
          <w:rFonts w:hint="eastAsia"/>
        </w:rPr>
        <w:t>　　　　三、加强人才队伍建设</w:t>
      </w:r>
      <w:r>
        <w:rPr>
          <w:rFonts w:hint="eastAsia"/>
        </w:rPr>
        <w:br/>
      </w:r>
      <w:r>
        <w:rPr>
          <w:rFonts w:hint="eastAsia"/>
        </w:rPr>
        <w:t>　　　　四、增加投入促进发展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三、顶层设计的基本内容</w:t>
      </w:r>
      <w:r>
        <w:rPr>
          <w:rFonts w:hint="eastAsia"/>
        </w:rPr>
        <w:br/>
      </w:r>
      <w:r>
        <w:rPr>
          <w:rFonts w:hint="eastAsia"/>
        </w:rPr>
        <w:t>　　　　四、水利信息化顶层体系</w:t>
      </w:r>
      <w:r>
        <w:rPr>
          <w:rFonts w:hint="eastAsia"/>
        </w:rPr>
        <w:br/>
      </w:r>
      <w:r>
        <w:rPr>
          <w:rFonts w:hint="eastAsia"/>
        </w:rPr>
        <w:t>　　　　五、八大水利信息化工程进展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　　五、大力加强水利网络与信息安全工作</w:t>
      </w:r>
      <w:r>
        <w:rPr>
          <w:rFonts w:hint="eastAsia"/>
        </w:rPr>
        <w:br/>
      </w:r>
      <w:r>
        <w:rPr>
          <w:rFonts w:hint="eastAsia"/>
        </w:rPr>
        <w:t>　　　　六、组织重点项目实施工作</w:t>
      </w:r>
      <w:r>
        <w:rPr>
          <w:rFonts w:hint="eastAsia"/>
        </w:rPr>
        <w:br/>
      </w:r>
      <w:r>
        <w:rPr>
          <w:rFonts w:hint="eastAsia"/>
        </w:rPr>
        <w:t>　　　　七、行业管理工作不断加强</w:t>
      </w:r>
      <w:r>
        <w:rPr>
          <w:rFonts w:hint="eastAsia"/>
        </w:rPr>
        <w:br/>
      </w:r>
      <w:r>
        <w:rPr>
          <w:rFonts w:hint="eastAsia"/>
        </w:rPr>
        <w:t>　　　　八、加强水利通信工作</w:t>
      </w:r>
      <w:r>
        <w:rPr>
          <w:rFonts w:hint="eastAsia"/>
        </w:rPr>
        <w:br/>
      </w:r>
      <w:r>
        <w:rPr>
          <w:rFonts w:hint="eastAsia"/>
        </w:rPr>
        <w:t>　　　　九、加强水利信息化前期和标准工作</w:t>
      </w:r>
      <w:r>
        <w:rPr>
          <w:rFonts w:hint="eastAsia"/>
        </w:rPr>
        <w:br/>
      </w:r>
      <w:r>
        <w:rPr>
          <w:rFonts w:hint="eastAsia"/>
        </w:rPr>
        <w:t>　　　　十、宣传与培训工作成效显着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t>　　第三节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第四节 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　　八、“数字黄河”工程建设</w:t>
      </w:r>
      <w:r>
        <w:rPr>
          <w:rFonts w:hint="eastAsia"/>
        </w:rPr>
        <w:br/>
      </w:r>
      <w:r>
        <w:rPr>
          <w:rFonts w:hint="eastAsia"/>
        </w:rPr>
        <w:t>　　第五节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二、水资源供需分析</w:t>
      </w:r>
      <w:r>
        <w:rPr>
          <w:rFonts w:hint="eastAsia"/>
        </w:rPr>
        <w:br/>
      </w:r>
      <w:r>
        <w:rPr>
          <w:rFonts w:hint="eastAsia"/>
        </w:rPr>
        <w:t>　　　　三、水资源供给分析</w:t>
      </w:r>
      <w:r>
        <w:rPr>
          <w:rFonts w:hint="eastAsia"/>
        </w:rPr>
        <w:br/>
      </w:r>
      <w:r>
        <w:rPr>
          <w:rFonts w:hint="eastAsia"/>
        </w:rPr>
        <w:t>　　第二节 水利行业供给分析</w:t>
      </w:r>
      <w:r>
        <w:rPr>
          <w:rFonts w:hint="eastAsia"/>
        </w:rPr>
        <w:br/>
      </w:r>
      <w:r>
        <w:rPr>
          <w:rFonts w:hint="eastAsia"/>
        </w:rPr>
        <w:t>　　　　一、“十一五”我国水利建设投入</w:t>
      </w:r>
      <w:r>
        <w:rPr>
          <w:rFonts w:hint="eastAsia"/>
        </w:rPr>
        <w:br/>
      </w:r>
      <w:r>
        <w:rPr>
          <w:rFonts w:hint="eastAsia"/>
        </w:rPr>
        <w:t>　　　　二、“十一五”我国农田水利投入</w:t>
      </w:r>
      <w:r>
        <w:rPr>
          <w:rFonts w:hint="eastAsia"/>
        </w:rPr>
        <w:br/>
      </w:r>
      <w:r>
        <w:rPr>
          <w:rFonts w:hint="eastAsia"/>
        </w:rPr>
        <w:t>　　　　三、2025年水利建设投入分析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水利行业需求分析</w:t>
      </w:r>
      <w:r>
        <w:rPr>
          <w:rFonts w:hint="eastAsia"/>
        </w:rPr>
        <w:br/>
      </w:r>
      <w:r>
        <w:rPr>
          <w:rFonts w:hint="eastAsia"/>
        </w:rPr>
        <w:t>　　　　一、2025年水利行业需求分析</w:t>
      </w:r>
      <w:r>
        <w:rPr>
          <w:rFonts w:hint="eastAsia"/>
        </w:rPr>
        <w:br/>
      </w:r>
      <w:r>
        <w:rPr>
          <w:rFonts w:hint="eastAsia"/>
        </w:rPr>
        <w:t>　　　　二、2025年水利建设水泥需求分析</w:t>
      </w:r>
      <w:r>
        <w:rPr>
          <w:rFonts w:hint="eastAsia"/>
        </w:rPr>
        <w:br/>
      </w:r>
      <w:r>
        <w:rPr>
          <w:rFonts w:hint="eastAsia"/>
        </w:rPr>
        <w:t>　　　　三、2025年水利建设设备需求分析</w:t>
      </w:r>
      <w:r>
        <w:rPr>
          <w:rFonts w:hint="eastAsia"/>
        </w:rPr>
        <w:br/>
      </w:r>
      <w:r>
        <w:rPr>
          <w:rFonts w:hint="eastAsia"/>
        </w:rPr>
        <w:t>　　第四节 2025-2031年水利行业供需预测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一、2025-2031年中国水利形势预测</w:t>
      </w:r>
      <w:r>
        <w:rPr>
          <w:rFonts w:hint="eastAsia"/>
        </w:rPr>
        <w:br/>
      </w:r>
      <w:r>
        <w:rPr>
          <w:rFonts w:hint="eastAsia"/>
        </w:rPr>
        <w:t>　　　　二、2025-2031年水利行业供需预测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内蒙古自治区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第五节 吉林省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第九节 安徽省</w:t>
      </w:r>
      <w:r>
        <w:rPr>
          <w:rFonts w:hint="eastAsia"/>
        </w:rPr>
        <w:br/>
      </w:r>
      <w:r>
        <w:rPr>
          <w:rFonts w:hint="eastAsia"/>
        </w:rPr>
        <w:t>　　第十节 福建省</w:t>
      </w:r>
      <w:r>
        <w:rPr>
          <w:rFonts w:hint="eastAsia"/>
        </w:rPr>
        <w:br/>
      </w:r>
      <w:r>
        <w:rPr>
          <w:rFonts w:hint="eastAsia"/>
        </w:rPr>
        <w:t>　　第十一节 江西省</w:t>
      </w:r>
      <w:r>
        <w:rPr>
          <w:rFonts w:hint="eastAsia"/>
        </w:rPr>
        <w:br/>
      </w:r>
      <w:r>
        <w:rPr>
          <w:rFonts w:hint="eastAsia"/>
        </w:rPr>
        <w:t>　　第十二节 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水利行业竞争结构分析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2025年中国水利信息化前十大领先企业分析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 （600068）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广东水电二局股份有限公司（002060）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安徽水利开发股份有限公司（600502）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 （600283）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重庆三峡水利电力（集团）股份有限公司（600116）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宁夏青龙管业股份有限公司 （002457）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新疆国统管道股份有限公司（002205）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浙江利欧股份有限公司（002131）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甘肃大禹节水股份有限公司（300021）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河北先河环保科技股份有限公司（300137）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2025年中国水利所属行业财务指标总体分析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一、水利水电行业发展前景</w:t>
      </w:r>
      <w:r>
        <w:rPr>
          <w:rFonts w:hint="eastAsia"/>
        </w:rPr>
        <w:br/>
      </w:r>
      <w:r>
        <w:rPr>
          <w:rFonts w:hint="eastAsia"/>
        </w:rPr>
        <w:t>　　　　二、水利行业发展趋势分析</w:t>
      </w:r>
      <w:r>
        <w:rPr>
          <w:rFonts w:hint="eastAsia"/>
        </w:rPr>
        <w:br/>
      </w:r>
      <w:r>
        <w:rPr>
          <w:rFonts w:hint="eastAsia"/>
        </w:rPr>
        <w:t>　　　　三、我国水利现代化发展趋势</w:t>
      </w:r>
      <w:r>
        <w:rPr>
          <w:rFonts w:hint="eastAsia"/>
        </w:rPr>
        <w:br/>
      </w:r>
      <w:r>
        <w:rPr>
          <w:rFonts w:hint="eastAsia"/>
        </w:rPr>
        <w:t>　　第二节 2025-2031年行业发展预测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一、2025-2031年水利行业发展预测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三、2025-2031年水利建设投资规划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2025-2031年水利建设投资策略分析</w:t>
      </w:r>
      <w:r>
        <w:rPr>
          <w:rFonts w:hint="eastAsia"/>
        </w:rPr>
        <w:br/>
      </w:r>
      <w:r>
        <w:rPr>
          <w:rFonts w:hint="eastAsia"/>
        </w:rPr>
        <w:t>　　　　一、水利建设的两个基本面</w:t>
      </w:r>
      <w:r>
        <w:rPr>
          <w:rFonts w:hint="eastAsia"/>
        </w:rPr>
        <w:br/>
      </w:r>
      <w:r>
        <w:rPr>
          <w:rFonts w:hint="eastAsia"/>
        </w:rPr>
        <w:t>　　　　二、两种水利管理体制分析</w:t>
      </w:r>
      <w:r>
        <w:rPr>
          <w:rFonts w:hint="eastAsia"/>
        </w:rPr>
        <w:br/>
      </w:r>
      <w:r>
        <w:rPr>
          <w:rFonts w:hint="eastAsia"/>
        </w:rPr>
        <w:t>　　　　三、水利建设的第三条道路</w:t>
      </w:r>
      <w:r>
        <w:rPr>
          <w:rFonts w:hint="eastAsia"/>
        </w:rPr>
        <w:br/>
      </w:r>
      <w:r>
        <w:rPr>
          <w:rFonts w:hint="eastAsia"/>
        </w:rPr>
        <w:t>　　　　四、水利建设引入市场机制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2025年水利行业投资环境分析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二、2025年宏观经济走势预测</w:t>
      </w:r>
      <w:r>
        <w:rPr>
          <w:rFonts w:hint="eastAsia"/>
        </w:rPr>
        <w:br/>
      </w:r>
      <w:r>
        <w:rPr>
          <w:rFonts w:hint="eastAsia"/>
        </w:rPr>
        <w:t>　　　　三、2025年农村金融服务重点支持水利建设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四、2025年农业业大力支持涉农水利项目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一、2025年水利行业相关政策</w:t>
      </w:r>
      <w:r>
        <w:rPr>
          <w:rFonts w:hint="eastAsia"/>
        </w:rPr>
        <w:br/>
      </w:r>
      <w:r>
        <w:rPr>
          <w:rFonts w:hint="eastAsia"/>
        </w:rPr>
        <w:t>　　　　二、2025年水利政策分析点评</w:t>
      </w:r>
      <w:r>
        <w:rPr>
          <w:rFonts w:hint="eastAsia"/>
        </w:rPr>
        <w:br/>
      </w:r>
      <w:r>
        <w:rPr>
          <w:rFonts w:hint="eastAsia"/>
        </w:rPr>
        <w:t>　　　　三、2025年政策助水利投资加速</w:t>
      </w:r>
      <w:r>
        <w:rPr>
          <w:rFonts w:hint="eastAsia"/>
        </w:rPr>
        <w:br/>
      </w:r>
      <w:r>
        <w:rPr>
          <w:rFonts w:hint="eastAsia"/>
        </w:rPr>
        <w:t>　　　　四、2025年政策利好带来投资机遇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“十四五”时期水利信息化水平战略分析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四、推进信息安全技术应用，夯实水利信息化安全保障能力</w:t>
      </w:r>
      <w:r>
        <w:rPr>
          <w:rFonts w:hint="eastAsia"/>
        </w:rPr>
        <w:br/>
      </w:r>
      <w:r>
        <w:rPr>
          <w:rFonts w:hint="eastAsia"/>
        </w:rPr>
        <w:t>　　　　五、加强重点业务应用系统建设，提高水利管理和服务能力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三、2025-2031年水利行业投资效益分析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四、2025-2031年化工水利用材投资机会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2020-2025年我国水的生产与供应行业资产规模增长趋势图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2025年我国水的生产与供应行业不同所有制企业销售收入分布图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c78ad7deb4e1b" w:history="1">
        <w:r>
          <w:rPr>
            <w:rStyle w:val="Hyperlink"/>
          </w:rPr>
          <w:t>2025-2031年中国水利行业信息化市场现状深度调研与发展趋势分析报告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c78ad7deb4e1b" w:history="1">
        <w:r>
          <w:rPr>
            <w:rStyle w:val="Hyperlink"/>
          </w:rPr>
          <w:t>https://www.20087.com/8/36/ShuiLiHangYeXinXiHuaFaZhanQuShi.html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行业现状及发展趋势、水利行业信息化公司、水利行业发展前景、水利行业信息化bp、什么是水务信息化、水利行业信息化支撑人员要求是什么、水利信息化建设包括哪些内容、水利行业信息化发展现状、水利工程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4e260205d4466" w:history="1">
      <w:r>
        <w:rPr>
          <w:rStyle w:val="Hyperlink"/>
        </w:rPr>
        <w:t>2025-2031年中国水利行业信息化市场现状深度调研与发展趋势分析报告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LiHangYeXinXiHuaFaZhanQuShi.html" TargetMode="External" Id="R780c78ad7de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LiHangYeXinXiHuaFaZhanQuShi.html" TargetMode="External" Id="R5234e260205d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2025-02-26T08:42:00Z</dcterms:created>
  <dcterms:modified xsi:type="dcterms:W3CDTF">2025-02-26T09:42:00Z</dcterms:modified>
  <dc:subject>2025-2031年中国水利行业信息化市场现状深度调研与发展趋势分析报告</dc:subject>
  <dc:title>2025-2031年中国水利行业信息化市场现状深度调研与发展趋势分析报告</dc:title>
  <cp:keywords>2025-2031年中国水利行业信息化市场现状深度调研与发展趋势分析报告</cp:keywords>
  <dc:description>2025-2031年中国水利行业信息化市场现状深度调研与发展趋势分析报告</dc:description>
</cp:coreProperties>
</file>