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67ca5e3841b1" w:history="1">
              <w:r>
                <w:rPr>
                  <w:rStyle w:val="Hyperlink"/>
                </w:rPr>
                <w:t>2025-2031年中国艺术玻璃市场研究与前景趋势预测报告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67ca5e3841b1" w:history="1">
              <w:r>
                <w:rPr>
                  <w:rStyle w:val="Hyperlink"/>
                </w:rPr>
                <w:t>2025-2031年中国艺术玻璃市场研究与前景趋势预测报告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d67ca5e3841b1" w:history="1">
                <w:r>
                  <w:rPr>
                    <w:rStyle w:val="Hyperlink"/>
                  </w:rPr>
                  <w:t>https://www.20087.com/8/06/YiShuBoLiHangYeQianJingQuShi.html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集审美、创意与工艺于一体的玻璃制品，包括但不限于彩绘玻璃、吹制玻璃、雕刻玻璃和拼接玻璃等。随着室内设计和建筑领域对个性化和艺术化需求的提升，艺术玻璃作为装饰材料和艺术品的角色愈发重要。现代艺术家和设计师利用先进的玻璃加工技术，创造出极具表现力和现代感的作品，提升了艺术玻璃的市场价值。</w:t>
      </w:r>
      <w:r>
        <w:rPr>
          <w:rFonts w:hint="eastAsia"/>
        </w:rPr>
        <w:br/>
      </w:r>
      <w:r>
        <w:rPr>
          <w:rFonts w:hint="eastAsia"/>
        </w:rPr>
        <w:t>　　艺术玻璃的未来将更加聚焦于创新设计和技术融合。数字设计工具和3D打印技术的应用，将使艺术玻璃的设计更加自由和复杂，实现传统工艺难以达到的效果。同时，艺术玻璃将更多地融入智能元素，如光敏、温控或声控玻璃，满足现代建筑对功能性和艺术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67ca5e3841b1" w:history="1">
        <w:r>
          <w:rPr>
            <w:rStyle w:val="Hyperlink"/>
          </w:rPr>
          <w:t>2025-2031年中国艺术玻璃市场研究与前景趋势预测报告</w:t>
        </w:r>
      </w:hyperlink>
      <w:r>
        <w:rPr>
          <w:rFonts w:hint="eastAsia"/>
        </w:rPr>
        <w:t>》主要分析了艺术玻璃行业的市场规模、艺术玻璃市场供需状况、艺术玻璃市场竞争状况和艺术玻璃主要企业经营情况，同时对艺术玻璃行业的未来发展做出科学的预测。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3d67ca5e3841b1" w:history="1">
        <w:r>
          <w:rPr>
            <w:rStyle w:val="Hyperlink"/>
          </w:rPr>
          <w:t>2025-2031年中国艺术玻璃市场研究与前景趋势预测报告</w:t>
        </w:r>
      </w:hyperlink>
      <w:r>
        <w:rPr>
          <w:rFonts w:hint="eastAsia"/>
        </w:rPr>
        <w:t>》可以帮助投资者准确把握艺术玻璃行业的市场现状，为投资者进行投资作出艺术玻璃行业前景预判，挖掘艺术玻璃行业投资价值，同时提出艺术玻璃行业投资策略、营销策略等方面的建议。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艺术玻璃行业相关概述</w:t>
      </w:r>
      <w:r>
        <w:rPr>
          <w:rFonts w:hint="eastAsia"/>
        </w:rPr>
        <w:br/>
      </w:r>
      <w:r>
        <w:rPr>
          <w:rFonts w:hint="eastAsia"/>
        </w:rPr>
        <w:t>　　　　一、艺术玻璃行业定义及特点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1、艺术玻璃行业定义</w:t>
      </w:r>
      <w:r>
        <w:rPr>
          <w:rFonts w:hint="eastAsia"/>
        </w:rPr>
        <w:br/>
      </w:r>
      <w:r>
        <w:rPr>
          <w:rFonts w:hint="eastAsia"/>
        </w:rPr>
        <w:t>　　　　　　2、艺术玻璃行业特点</w:t>
      </w:r>
      <w:r>
        <w:rPr>
          <w:rFonts w:hint="eastAsia"/>
        </w:rPr>
        <w:br/>
      </w:r>
      <w:r>
        <w:rPr>
          <w:rFonts w:hint="eastAsia"/>
        </w:rPr>
        <w:t>　　　　二、艺术玻璃行业经营模式分析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1、艺术玻璃生产模式</w:t>
      </w:r>
      <w:r>
        <w:rPr>
          <w:rFonts w:hint="eastAsia"/>
        </w:rPr>
        <w:br/>
      </w:r>
      <w:r>
        <w:rPr>
          <w:rFonts w:hint="eastAsia"/>
        </w:rPr>
        <w:t>　　　　　　2、艺术玻璃采购模式</w:t>
      </w:r>
      <w:r>
        <w:rPr>
          <w:rFonts w:hint="eastAsia"/>
        </w:rPr>
        <w:br/>
      </w:r>
      <w:r>
        <w:rPr>
          <w:rFonts w:hint="eastAsia"/>
        </w:rPr>
        <w:t>　　　　　　3、艺术玻璃销售模式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2024-2025年世界艺术玻璃行业市场运行形势分析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2024-2025年全球艺术玻璃行业发展概况</w:t>
      </w:r>
      <w:r>
        <w:rPr>
          <w:rFonts w:hint="eastAsia"/>
        </w:rPr>
        <w:br/>
      </w:r>
      <w:r>
        <w:rPr>
          <w:rFonts w:hint="eastAsia"/>
        </w:rPr>
        <w:t>　　第二节 世界艺术玻璃行业发展走势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一、全球艺术玻璃行业市场分布情况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二、全球艺术玻璃行业发展趋势分析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全球艺术玻璃行业重点国家和区域分析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艺术玻璃政策环境分析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艺术玻璃技术环境分析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当前我国艺术玻璃技术发展现状</w:t>
      </w:r>
      <w:r>
        <w:rPr>
          <w:rFonts w:hint="eastAsia"/>
        </w:rPr>
        <w:br/>
      </w:r>
      <w:r>
        <w:rPr>
          <w:rFonts w:hint="eastAsia"/>
        </w:rPr>
        <w:t>　　第二节 中外艺术玻璃技术差距及产生差距的主要原因分析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提高我国艺术玻璃技术的对策</w:t>
      </w:r>
      <w:r>
        <w:rPr>
          <w:rFonts w:hint="eastAsia"/>
        </w:rPr>
        <w:br/>
      </w:r>
      <w:r>
        <w:rPr>
          <w:rFonts w:hint="eastAsia"/>
        </w:rPr>
        <w:t>　　第四节 我国艺术玻璃研发、设计发展趋势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中国艺术玻璃行业市场规模情况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中国艺术玻璃行业盈利情况分析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二、艺术玻璃行业市场需求特点分析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中国艺术玻璃行业市场供给状况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一、2019-2024年艺术玻璃行业市场供给情况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二、艺术玻璃行业市场供给特点分析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三、2025-2031年艺术玻璃行业市场供给预测</w:t>
      </w:r>
      <w:r>
        <w:rPr>
          <w:rFonts w:hint="eastAsia"/>
        </w:rPr>
        <w:br/>
      </w:r>
      <w:r>
        <w:rPr>
          <w:rFonts w:hint="eastAsia"/>
        </w:rPr>
        <w:t>　　第五节 艺术玻璃行业市场供需平衡状况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2019-2024年中国艺术玻璃行业进出口情况分析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2025-2031年中国艺术玻璃行业进出口情况预测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影响艺术玻璃行业进出口变化的主要原因分析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2019-2024年中国艺术玻璃行业重点地区调研分析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一、中国艺术玻璃行业重点区域市场结构调研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二、**地区艺术玻璃市场调研分析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三、**地区艺术玻璃市场调研分析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四、**地区艺术玻璃市场调研分析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五、**地区艺术玻璃市场调研分析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六、**地区艺术玻璃市场调研分析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艺术玻璃价格影响因素分析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2019-2024年中国艺术玻璃市场价格趋向分析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2025-2031年中国艺术玻璃市场价格趋向预测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艺术玻璃行业上游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艺术玻璃行业下游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一、艺术玻璃市场集中度分析</w:t>
      </w:r>
      <w:r>
        <w:rPr>
          <w:rFonts w:hint="eastAsia"/>
        </w:rPr>
        <w:br/>
      </w:r>
      <w:r>
        <w:rPr>
          <w:rFonts w:hint="eastAsia"/>
        </w:rPr>
        <w:t>　　　　二、艺术玻璃企业集中度分析</w:t>
      </w:r>
      <w:r>
        <w:rPr>
          <w:rFonts w:hint="eastAsia"/>
        </w:rPr>
        <w:br/>
      </w:r>
      <w:r>
        <w:rPr>
          <w:rFonts w:hint="eastAsia"/>
        </w:rPr>
        <w:t>　　　　三、艺术玻璃区域集中度分析</w:t>
      </w:r>
      <w:r>
        <w:rPr>
          <w:rFonts w:hint="eastAsia"/>
        </w:rPr>
        <w:br/>
      </w:r>
      <w:r>
        <w:rPr>
          <w:rFonts w:hint="eastAsia"/>
        </w:rPr>
        <w:t>　　第二节 艺术玻璃行业竞争格局分析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二、2024-2025年中外艺术玻璃产品竞争分析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三、2024-2025年中国艺术玻璃市场竞争分析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四、2025-2031年国内主要艺术玻璃企业动向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艺术玻璃重点企业（一）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艺术玻璃重点企业（二）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艺术玻璃重点企业（三）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艺术玻璃重点企业（四）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艺术玻璃重点企业（五）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艺术玻璃重点企业（六）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艺术玻璃企业发展策略分析</w:t>
      </w:r>
      <w:r>
        <w:rPr>
          <w:rFonts w:hint="eastAsia"/>
        </w:rPr>
        <w:br/>
      </w:r>
      <w:r>
        <w:rPr>
          <w:rFonts w:hint="eastAsia"/>
        </w:rPr>
        <w:t>　　第一节 艺术玻璃市场策略分析</w:t>
      </w:r>
      <w:r>
        <w:rPr>
          <w:rFonts w:hint="eastAsia"/>
        </w:rPr>
        <w:br/>
      </w:r>
      <w:r>
        <w:rPr>
          <w:rFonts w:hint="eastAsia"/>
        </w:rPr>
        <w:t>　　　　一、艺术玻璃价格策略分析</w:t>
      </w:r>
      <w:r>
        <w:rPr>
          <w:rFonts w:hint="eastAsia"/>
        </w:rPr>
        <w:br/>
      </w:r>
      <w:r>
        <w:rPr>
          <w:rFonts w:hint="eastAsia"/>
        </w:rPr>
        <w:t>　　　　二、艺术玻璃渠道策略分析</w:t>
      </w:r>
      <w:r>
        <w:rPr>
          <w:rFonts w:hint="eastAsia"/>
        </w:rPr>
        <w:br/>
      </w:r>
      <w:r>
        <w:rPr>
          <w:rFonts w:hint="eastAsia"/>
        </w:rPr>
        <w:t>　　第二节 艺术玻璃销售策略分析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对我国艺术玻璃品牌的战略思考</w:t>
      </w:r>
      <w:r>
        <w:rPr>
          <w:rFonts w:hint="eastAsia"/>
        </w:rPr>
        <w:br/>
      </w:r>
      <w:r>
        <w:rPr>
          <w:rFonts w:hint="eastAsia"/>
        </w:rPr>
        <w:t>　　　　一、艺术玻璃实施品牌战略的意义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三、我国艺术玻璃企业的品牌战略</w:t>
      </w:r>
      <w:r>
        <w:rPr>
          <w:rFonts w:hint="eastAsia"/>
        </w:rPr>
        <w:br/>
      </w:r>
      <w:r>
        <w:rPr>
          <w:rFonts w:hint="eastAsia"/>
        </w:rPr>
        <w:t>　　　　四、艺术玻璃品牌战略管理的策略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中国艺术玻璃行业营销策略分析</w:t>
      </w:r>
      <w:r>
        <w:rPr>
          <w:rFonts w:hint="eastAsia"/>
        </w:rPr>
        <w:br/>
      </w:r>
      <w:r>
        <w:rPr>
          <w:rFonts w:hint="eastAsia"/>
        </w:rPr>
        <w:t>　　第一节 艺术玻璃市场推广策略研究分析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一、做好艺术玻璃产品导入</w:t>
      </w:r>
      <w:r>
        <w:rPr>
          <w:rFonts w:hint="eastAsia"/>
        </w:rPr>
        <w:br/>
      </w:r>
      <w:r>
        <w:rPr>
          <w:rFonts w:hint="eastAsia"/>
        </w:rPr>
        <w:t>　　　　二、做好艺术玻璃产品组合和产品线决策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三、艺术玻璃行业城市市场推广策略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艺术玻璃行业渠道营销研究分析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一、艺术玻璃行业营销环境分析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二、艺术玻璃行业现存的营销渠道分析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三、艺术玻璃行业终端市场营销管理策略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艺术玻璃行业营销战略研究分析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一、中国艺术玻璃行业有效整合营销策略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二、建立艺术玻璃行业厂商的双嬴模式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2025-2031年中国艺术玻璃行业前景与风险预测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2025年艺术玻璃市场前景分析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2025年艺术玻璃发展趋势预测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2025-2031年中国艺术玻璃行业投资特性分析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2025-2031年中国艺术玻璃行业投资机会分析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2025-2031年中国艺术玻璃行业投资风险分析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一、2025-2031年中国艺术玻璃行业市场竞争风险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2025-2031年中国艺术玻璃行业盈利模式与投资策略分析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国外艺术玻璃行业投资现状及经营模式分析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一、境外艺术玻璃行业成长情况调查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中国艺术玻璃行业商业模式探讨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中国艺术玻璃行业投资国际化发展战略分析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中国艺术玻璃行业投资策略分析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中国艺术玻璃行业资本运作战略选择方案研究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中⋅智⋅林⋅中国艺术玻璃行业多元化经营战略的可行性分析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艺术玻璃行业历程</w:t>
      </w:r>
      <w:r>
        <w:rPr>
          <w:rFonts w:hint="eastAsia"/>
        </w:rPr>
        <w:br/>
      </w:r>
      <w:r>
        <w:rPr>
          <w:rFonts w:hint="eastAsia"/>
        </w:rPr>
        <w:t>　　图表 艺术玻璃行业生命周期</w:t>
      </w:r>
      <w:r>
        <w:rPr>
          <w:rFonts w:hint="eastAsia"/>
        </w:rPr>
        <w:br/>
      </w:r>
      <w:r>
        <w:rPr>
          <w:rFonts w:hint="eastAsia"/>
        </w:rPr>
        <w:t>　　图表 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67ca5e3841b1" w:history="1">
        <w:r>
          <w:rPr>
            <w:rStyle w:val="Hyperlink"/>
          </w:rPr>
          <w:t>2025-2031年中国艺术玻璃市场研究与前景趋势预测报告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d67ca5e3841b1" w:history="1">
        <w:r>
          <w:rPr>
            <w:rStyle w:val="Hyperlink"/>
          </w:rPr>
          <w:t>https://www.20087.com/8/06/YiShuBoLiHangYeQianJingQuShi.html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9c143b484f3c" w:history="1">
      <w:r>
        <w:rPr>
          <w:rStyle w:val="Hyperlink"/>
        </w:rPr>
        <w:t>2025-2031年中国艺术玻璃市场研究与前景趋势预测报告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ShuBoLiHangYeQianJingQuShi.html" TargetMode="External" Id="Rd13d67ca5e3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ShuBoLiHangYeQianJingQuShi.html" TargetMode="External" Id="Rb4ce9c143b4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2024-07-04T01:11:00Z</dcterms:created>
  <dcterms:modified xsi:type="dcterms:W3CDTF">2024-07-04T02:11:00Z</dcterms:modified>
  <dc:subject>2025-2031年中国艺术玻璃市场研究与前景趋势预测报告</dc:subject>
  <dc:title>2025-2031年中国艺术玻璃市场研究与前景趋势预测报告</dc:title>
  <cp:keywords>2025-2031年中国艺术玻璃市场研究与前景趋势预测报告</cp:keywords>
  <dc:description>2025-2031年中国艺术玻璃市场研究与前景趋势预测报告</dc:description>
</cp:coreProperties>
</file>