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fbd639242481c" w:history="1">
              <w:r>
                <w:rPr>
                  <w:rStyle w:val="Hyperlink"/>
                </w:rPr>
                <w:t>2026-2032年中国无碱玻璃纤维纱行业市场分析与发展前景预测报告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fbd639242481c" w:history="1">
              <w:r>
                <w:rPr>
                  <w:rStyle w:val="Hyperlink"/>
                </w:rPr>
                <w:t>2026-2032年中国无碱玻璃纤维纱行业市场分析与发展前景预测报告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fbd639242481c" w:history="1">
                <w:r>
                  <w:rPr>
                    <w:rStyle w:val="Hyperlink"/>
                  </w:rPr>
                  <w:t>https://www.20087.com/9/96/WuJianBoLiXianWeiShaDeXianZhuangYuQianJing.html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璃纤维纱是以硅酸盐为主要成分、碱金属氧化物含量低于0.8%的高性能纤维材料，具有高强、低介电、耐热及尺寸稳定性，是覆铜板（CCL）、风电叶片、5G通信基材及航空航天复合材料的关键增强体。目前，无碱玻璃纤维纱以池窑拉丝为主，强调单丝直径均匀性、浸润剂匹配性与毛羽控制。在电子信息与新能源产业拉动下，对超细纱（≤4μm）、高模量纱需求激增。然而，行业面临高端浸润剂配方依赖进口、大漏板拉丝良率波动、以及电子级纱介电性能一致性不足等技术瓶颈，制约高端覆铜板国产化进程。</w:t>
      </w:r>
      <w:r>
        <w:rPr>
          <w:rFonts w:hint="eastAsia"/>
        </w:rPr>
        <w:br/>
      </w:r>
      <w:r>
        <w:rPr>
          <w:rFonts w:hint="eastAsia"/>
        </w:rPr>
        <w:t>　　未来，无碱玻璃纤维纱将聚焦超高性能、绿色制造与功能复合。低介电常数（Dk&lt;4.0）与低损耗因子（Df&lt;0.005）专用纱将适配毫米波通信与高频高速PCB；玄武岩-玻璃混杂纤维将拓展至耐烧蚀领域。全电熔窑与余热回收系统将降低单位能耗；生物基浸润剂提升可降解性。在智能制造端，AI视觉检测可实时调控拉丝张力与卷绕密度。随着6G、卫星互联网与先进封装技术发展，具备极致电性能、高可靠性与低碳生产的无碱玻璃纤维纱，将成为新一代信息基础设施重要的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fbd639242481c" w:history="1">
        <w:r>
          <w:rPr>
            <w:rStyle w:val="Hyperlink"/>
          </w:rPr>
          <w:t>2026-2032年中国无碱玻璃纤维纱行业市场分析与发展前景预测报告</w:t>
        </w:r>
      </w:hyperlink>
      <w:r>
        <w:rPr>
          <w:rFonts w:hint="eastAsia"/>
        </w:rPr>
        <w:t>》以专业、科学的视角，系统分析了无碱玻璃纤维纱行业的市场规模、供需状况和竞争格局，梳理了无碱玻璃纤维纱技术发展水平和未来方向。报告对无碱玻璃纤维纱行业发展趋势做出客观预测，评估了市场增长空间和潜在风险，并分析了重点无碱玻璃纤维纱企业的经营情况和市场表现。结合政策环境和消费需求变化，为投资者和企业提供无碱玻璃纤维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无碱玻璃纤维纱行业界定及应用领域</w:t>
      </w:r>
      <w:r>
        <w:rPr>
          <w:rFonts w:hint="eastAsia"/>
        </w:rPr>
        <w:br/>
      </w:r>
      <w:r>
        <w:rPr>
          <w:rFonts w:hint="eastAsia"/>
        </w:rPr>
        <w:t>　　第一节 无碱玻璃纤维纱行业定义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无碱玻璃纤维纱主要应用领域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2025-2026年无碱玻璃纤维纱行业技术发展现状及趋势分析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无碱玻璃纤维纱行业技术发展现状分析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国内外无碱玻璃纤维纱行业技术差异与原因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无碱玻璃纤维纱行业技术发展方向、趋势预测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提升无碱玻璃纤维纱行业技术能力策略建议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全球无碱玻璃纤维纱行业市场调研分析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全球无碱玻璃纤维纱行业经济环境分析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全球无碱玻璃纤维纱市场总体情况分析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一、全球无碱玻璃纤维纱行业的发展特点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二、全球无碱玻璃纤维纱市场结构</w:t>
      </w:r>
      <w:r>
        <w:rPr>
          <w:rFonts w:hint="eastAsia"/>
        </w:rPr>
        <w:br/>
      </w:r>
      <w:r>
        <w:rPr>
          <w:rFonts w:hint="eastAsia"/>
        </w:rPr>
        <w:t>　　　　三、全球无碱玻璃纤维纱行业竞争格局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全球主要国家（地区）无碱玻璃纤维纱市场分析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2026-2032年全球无碱玻璃纤维纱行业发展趋势预测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无碱玻璃纤维纱行业发展环境分析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无碱玻璃纤维纱行业环境分析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无碱玻璃纤维纱行业相关政策、法规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中国无碱玻璃纤维纱行业供给、需求分析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2025年中国无碱玻璃纤维纱市场现状</w:t>
      </w:r>
      <w:r>
        <w:rPr>
          <w:rFonts w:hint="eastAsia"/>
        </w:rPr>
        <w:br/>
      </w:r>
      <w:r>
        <w:rPr>
          <w:rFonts w:hint="eastAsia"/>
        </w:rPr>
        <w:t>　　第二节 中国无碱玻璃纤维纱行业产量情况分析及预测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一、无碱玻璃纤维纱总体产能规模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、2020-2025年中国无碱玻璃纤维纱行业产量统计分析</w:t>
      </w:r>
      <w:r>
        <w:rPr>
          <w:rFonts w:hint="eastAsia"/>
        </w:rPr>
        <w:br/>
      </w:r>
      <w:r>
        <w:rPr>
          <w:rFonts w:hint="eastAsia"/>
        </w:rPr>
        <w:t>　　　　三、无碱玻璃纤维纱生产区域分布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四、2026-2032年中国无碱玻璃纤维纱行业产量预测分析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中国无碱玻璃纤维纱市场需求分析及预测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一、中国无碱玻璃纤维纱市场需求特点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二、2020-2025年中国无碱玻璃纤维纱市场需求统计</w:t>
      </w:r>
      <w:r>
        <w:rPr>
          <w:rFonts w:hint="eastAsia"/>
        </w:rPr>
        <w:br/>
      </w:r>
      <w:r>
        <w:rPr>
          <w:rFonts w:hint="eastAsia"/>
        </w:rPr>
        <w:t>　　　　三、无碱玻璃纤维纱市场饱和度</w:t>
      </w:r>
      <w:r>
        <w:rPr>
          <w:rFonts w:hint="eastAsia"/>
        </w:rPr>
        <w:br/>
      </w:r>
      <w:r>
        <w:rPr>
          <w:rFonts w:hint="eastAsia"/>
        </w:rPr>
        <w:t>　　　　四、影响无碱玻璃纤维纱市场需求的因素</w:t>
      </w:r>
      <w:r>
        <w:rPr>
          <w:rFonts w:hint="eastAsia"/>
        </w:rPr>
        <w:br/>
      </w:r>
      <w:r>
        <w:rPr>
          <w:rFonts w:hint="eastAsia"/>
        </w:rPr>
        <w:t>　　　　五、无碱玻璃纤维纱市场潜力分析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六、2026-2032年中国无碱玻璃纤维纱市场需求预测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中国无碱玻璃纤维纱行业进出口分析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一、2020-2025年无碱玻璃纤维纱进口量及增速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三、2026-2032年无碱玻璃纤维纱进口量及增速预测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一、2020-2025年无碱玻璃纤维纱出口量及增速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三、2026-2032年无碱玻璃纤维纱出口量及增速预测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中国无碱玻璃纤维纱行业重点地区调研分析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一、中国无碱玻璃纤维纱行业区域市场分布情况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二、**地区无碱玻璃纤维纱行业市场需求规模情况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三、**地区无碱玻璃纤维纱行业市场需求规模情况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四、**地区无碱玻璃纤维纱行业市场需求规模情况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五、**地区无碱玻璃纤维纱行业市场需求规模情况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六、**地区无碱玻璃纤维纱行业市场需求规模情况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中国无碱玻璃纤维纱细分行业调研</w:t>
      </w:r>
      <w:r>
        <w:rPr>
          <w:rFonts w:hint="eastAsia"/>
        </w:rPr>
        <w:br/>
      </w:r>
      <w:r>
        <w:rPr>
          <w:rFonts w:hint="eastAsia"/>
        </w:rPr>
        <w:t>　　第一节 主要无碱玻璃纤维纱细分行业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无碱玻璃纤维纱行业重点企业发展调研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中国无碱玻璃纤维纱企业营销及发展建议</w:t>
      </w:r>
      <w:r>
        <w:rPr>
          <w:rFonts w:hint="eastAsia"/>
        </w:rPr>
        <w:br/>
      </w:r>
      <w:r>
        <w:rPr>
          <w:rFonts w:hint="eastAsia"/>
        </w:rPr>
        <w:t>　　第一节 无碱玻璃纤维纱企业营销策略分析及建议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无碱玻璃纤维纱企业营销策略分析</w:t>
      </w:r>
      <w:r>
        <w:rPr>
          <w:rFonts w:hint="eastAsia"/>
        </w:rPr>
        <w:br/>
      </w:r>
      <w:r>
        <w:rPr>
          <w:rFonts w:hint="eastAsia"/>
        </w:rPr>
        <w:t>　　　　一、无碱玻璃纤维纱企业营销策略</w:t>
      </w:r>
      <w:r>
        <w:rPr>
          <w:rFonts w:hint="eastAsia"/>
        </w:rPr>
        <w:br/>
      </w:r>
      <w:r>
        <w:rPr>
          <w:rFonts w:hint="eastAsia"/>
        </w:rPr>
        <w:t>　　　　二、无碱玻璃纤维纱企业经验借鉴</w:t>
      </w:r>
      <w:r>
        <w:rPr>
          <w:rFonts w:hint="eastAsia"/>
        </w:rPr>
        <w:br/>
      </w:r>
      <w:r>
        <w:rPr>
          <w:rFonts w:hint="eastAsia"/>
        </w:rPr>
        <w:t>　　第三节 无碱玻璃纤维纱企业营销模式演化与创新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无碱玻璃纤维纱企业经营发展分析及建议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一、无碱玻璃纤维纱企业存在的问题</w:t>
      </w:r>
      <w:r>
        <w:rPr>
          <w:rFonts w:hint="eastAsia"/>
        </w:rPr>
        <w:br/>
      </w:r>
      <w:r>
        <w:rPr>
          <w:rFonts w:hint="eastAsia"/>
        </w:rPr>
        <w:t>　　　　二、无碱玻璃纤维纱企业应对的策略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无碱玻璃纤维纱行业发展趋势及投资风险预警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2026年无碱玻璃纤维纱市场前景分析</w:t>
      </w:r>
      <w:r>
        <w:rPr>
          <w:rFonts w:hint="eastAsia"/>
        </w:rPr>
        <w:br/>
      </w:r>
      <w:r>
        <w:rPr>
          <w:rFonts w:hint="eastAsia"/>
        </w:rPr>
        <w:t>　　第二节 2026年无碱玻璃纤维纱行业发展趋势预测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影响无碱玻璃纤维纱行业发展的主要因素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一、2026年影响无碱玻璃纤维纱行业运行的有利因素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二、2026年影响无碱玻璃纤维纱行业运行的稳定因素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三、2026年影响无碱玻璃纤维纱行业运行的不利因素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四、2026年我国无碱玻璃纤维纱行业发展面临的挑战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五、2026年我国无碱玻璃纤维纱行业发展面临的机遇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专家对无碱玻璃纤维纱行业投资风险预警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一、2026-2032年无碱玻璃纤维纱行业市场风险及控制策略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二、2026-2032年无碱玻璃纤维纱行业政策风险及控制策略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三、2026-2032年无碱玻璃纤维纱行业经营风险及控制策略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四、2026-2032年无碱玻璃纤维纱同业竞争风险及控制策略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五、2026-2032年无碱玻璃纤维纱行业其他风险及控制策略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无碱玻璃纤维纱行业投资战略研究</w:t>
      </w:r>
      <w:r>
        <w:rPr>
          <w:rFonts w:hint="eastAsia"/>
        </w:rPr>
        <w:br/>
      </w:r>
      <w:r>
        <w:rPr>
          <w:rFonts w:hint="eastAsia"/>
        </w:rPr>
        <w:t>　　第一节 无碱玻璃纤维纱行业发展战略研究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对我国无碱玻璃纤维纱品牌的战略思考</w:t>
      </w:r>
      <w:r>
        <w:rPr>
          <w:rFonts w:hint="eastAsia"/>
        </w:rPr>
        <w:br/>
      </w:r>
      <w:r>
        <w:rPr>
          <w:rFonts w:hint="eastAsia"/>
        </w:rPr>
        <w:t>　　　　一、无碱玻璃纤维纱品牌的重要性</w:t>
      </w:r>
      <w:r>
        <w:rPr>
          <w:rFonts w:hint="eastAsia"/>
        </w:rPr>
        <w:br/>
      </w:r>
      <w:r>
        <w:rPr>
          <w:rFonts w:hint="eastAsia"/>
        </w:rPr>
        <w:t>　　　　二、无碱玻璃纤维纱实施品牌战略的意义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三、无碱玻璃纤维纱企业品牌的现状分析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四、我国无碱玻璃纤维纱企业的品牌战略</w:t>
      </w:r>
      <w:r>
        <w:rPr>
          <w:rFonts w:hint="eastAsia"/>
        </w:rPr>
        <w:br/>
      </w:r>
      <w:r>
        <w:rPr>
          <w:rFonts w:hint="eastAsia"/>
        </w:rPr>
        <w:t>　　　　五、无碱玻璃纤维纱品牌战略管理的策略</w:t>
      </w:r>
      <w:r>
        <w:rPr>
          <w:rFonts w:hint="eastAsia"/>
        </w:rPr>
        <w:br/>
      </w:r>
      <w:r>
        <w:rPr>
          <w:rFonts w:hint="eastAsia"/>
        </w:rPr>
        <w:t>　　第三节 无碱玻璃纤维纱经营策略分析</w:t>
      </w:r>
      <w:r>
        <w:rPr>
          <w:rFonts w:hint="eastAsia"/>
        </w:rPr>
        <w:br/>
      </w:r>
      <w:r>
        <w:rPr>
          <w:rFonts w:hint="eastAsia"/>
        </w:rPr>
        <w:t>　　　　一、无碱玻璃纤维纱市场细分策略</w:t>
      </w:r>
      <w:r>
        <w:rPr>
          <w:rFonts w:hint="eastAsia"/>
        </w:rPr>
        <w:br/>
      </w:r>
      <w:r>
        <w:rPr>
          <w:rFonts w:hint="eastAsia"/>
        </w:rPr>
        <w:t>　　　　二、无碱玻璃纤维纱市场创新策略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四、无碱玻璃纤维纱新产品差异化战略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中^智林^：无碱玻璃纤维纱行业投资战略研究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一、2026-2032年无碱玻璃纤维纱行业投资战略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2026-2032年中国无碱玻璃纤维纱行业产量预测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2026-2032年中国无碱玻璃纤维纱行业市场需求预测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无碱玻璃纤维纱重点企业经营情况分析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2026年无碱玻璃纤维纱市场前景分析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2026-2032年中国无碱玻璃纤维纱市场需求预测</w:t>
      </w:r>
      <w:r>
        <w:rPr>
          <w:rFonts w:hint="eastAsia"/>
        </w:rPr>
        <w:br/>
      </w:r>
      <w:r>
        <w:rPr>
          <w:rFonts w:hint="eastAsia"/>
        </w:rPr>
        <w:t>　　图表 2026年无碱玻璃纤维纱发展趋势预测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fbd639242481c" w:history="1">
        <w:r>
          <w:rPr>
            <w:rStyle w:val="Hyperlink"/>
          </w:rPr>
          <w:t>2026-2032年中国无碱玻璃纤维纱行业市场分析与发展前景预测报告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fbd639242481c" w:history="1">
        <w:r>
          <w:rPr>
            <w:rStyle w:val="Hyperlink"/>
          </w:rPr>
          <w:t>https://www.20087.com/9/96/WuJianBoLiXianWeiShaDeXianZhuangYuQianJing.html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热点：玻璃纱面料图片、无碱玻璃纤维纱生产厂家、无碱玻璃纤维最大的特点、无碱玻璃纤维纱标准、中碱玻璃纤维纱生产厂家、无碱玻璃纤维纱价格、无碱纱价格、无碱玻璃纤维纱强度标准、高碱玻璃纤维纱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a67dc471b4a8b" w:history="1">
      <w:r>
        <w:rPr>
          <w:rStyle w:val="Hyperlink"/>
        </w:rPr>
        <w:t>2026-2032年中国无碱玻璃纤维纱行业市场分析与发展前景预测报告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uJianBoLiXianWeiShaDeXianZhuangYuQianJing.html" TargetMode="External" Id="R940fbd639242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uJianBoLiXianWeiShaDeXianZhuangYuQianJing.html" TargetMode="External" Id="R282a67dc471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2026-01-11T03:50:16Z</dcterms:created>
  <dcterms:modified xsi:type="dcterms:W3CDTF">2026-01-11T04:50:16Z</dcterms:modified>
  <dc:subject>2026-2032年中国无碱玻璃纤维纱行业市场分析与发展前景预测报告</dc:subject>
  <dc:title>2026-2032年中国无碱玻璃纤维纱行业市场分析与发展前景预测报告</dc:title>
  <cp:keywords>2026-2032年中国无碱玻璃纤维纱行业市场分析与发展前景预测报告</cp:keywords>
  <dc:description>2026-2032年中国无碱玻璃纤维纱行业市场分析与发展前景预测报告</dc:description>
</cp:coreProperties>
</file>