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b5353a5294333" w:history="1">
              <w:r>
                <w:rPr>
                  <w:rStyle w:val="Hyperlink"/>
                </w:rPr>
                <w:t>2026-2032年中国电池级铝箔行业现状与前景趋势分析报告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b5353a5294333" w:history="1">
              <w:r>
                <w:rPr>
                  <w:rStyle w:val="Hyperlink"/>
                </w:rPr>
                <w:t>2026-2032年中国电池级铝箔行业现状与前景趋势分析报告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b5353a5294333" w:history="1">
                <w:r>
                  <w:rPr>
                    <w:rStyle w:val="Hyperlink"/>
                  </w:rPr>
                  <w:t>https://www.20087.com/9/06/DianChiJiLvBoFaZhanQianJingFenXi.html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铝箔是锂离子电池正极集流体的关键材料，直接决定了电池的能量密度与安全性。随着新能源汽车与储能市场的爆发，行业呈现出供需两旺的态势，技术重心已从单纯的厚度减薄向高强度、高导电及表面处理转型。涂碳铝箔凭借优异的粘结性与耐腐蚀性，正逐步取代传统光箔成为市场主流，有效降低了电池内阻并延长循环寿命。国内企业通过引进AI轧制控制系统，实现了微米级精度的厚度控制与针孔率管理，在全球供应链中占据主导地位。</w:t>
      </w:r>
      <w:r>
        <w:rPr>
          <w:rFonts w:hint="eastAsia"/>
        </w:rPr>
        <w:br/>
      </w:r>
      <w:r>
        <w:rPr>
          <w:rFonts w:hint="eastAsia"/>
        </w:rPr>
        <w:t>　　未来，电池级铝箔将向极薄化、复合化及绿色制造方向演进。市场调研网指出，为适配4680大圆柱电池与固态电池的高能量密度需求，6微米甚至更薄的铝箔研发将加速推进，这对轧制工艺与张力控制提出了极致挑战。复合铝箔技术通过在铝箔中间夹一层高分子材料，将大幅提升电池的抗穿刺能力与安全性，成为解决热失控问题的关键路径。此外，再生铝闭环回收体系的建立将成为行业标配，通过绿电冶炼与碳足迹认证，构建起低碳、可持续的供应链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cb5353a5294333" w:history="1">
        <w:r>
          <w:rPr>
            <w:rStyle w:val="Hyperlink"/>
          </w:rPr>
          <w:t>2026-2032年中国电池级铝箔行业现状与前景趋势分析报告</w:t>
        </w:r>
      </w:hyperlink>
      <w:r>
        <w:rPr>
          <w:rFonts w:hint="eastAsia"/>
        </w:rPr>
        <w:t>》，2025年电池级铝箔行业市场规模达 亿元，预计2032年市场规模将达 亿元，期间年均复合增长率（CAGR）达 %。报告基于科学的市场调研与数据分析，全面解析了电池级铝箔行业的市场规模、市场需求及发展现状。报告深入探讨了电池级铝箔产业链结构、细分市场特点及技术发展方向，并结合宏观经济环境与消费者需求变化，对电池级铝箔行业前景与未来趋势进行了科学预测，揭示了潜在增长空间。通过对电池级铝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按照不同产品类型，电池级铝箔主要可以分为如下几个类别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中国不同产品类型电池级铝箔增长趋势2021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小于0.01mm</w:t>
      </w:r>
      <w:r>
        <w:rPr>
          <w:rFonts w:hint="eastAsia"/>
        </w:rPr>
        <w:br/>
      </w:r>
      <w:r>
        <w:rPr>
          <w:rFonts w:hint="eastAsia"/>
        </w:rPr>
        <w:t>　　　　1.2.3 0.01-0.03mm</w:t>
      </w:r>
      <w:r>
        <w:rPr>
          <w:rFonts w:hint="eastAsia"/>
        </w:rPr>
        <w:br/>
      </w:r>
      <w:r>
        <w:rPr>
          <w:rFonts w:hint="eastAsia"/>
        </w:rPr>
        <w:t>　　　　1.2.4 大于0.03mm</w:t>
      </w:r>
      <w:r>
        <w:rPr>
          <w:rFonts w:hint="eastAsia"/>
        </w:rPr>
        <w:br/>
      </w:r>
      <w:r>
        <w:rPr>
          <w:rFonts w:hint="eastAsia"/>
        </w:rPr>
        <w:t>　　1.3 按照不同表面处理，电池级铝箔主要可以分为如下几个类别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中国不同表面处理电池级铝箔增长趋势2021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光箔（未涂覆）</w:t>
      </w:r>
      <w:r>
        <w:rPr>
          <w:rFonts w:hint="eastAsia"/>
        </w:rPr>
        <w:br/>
      </w:r>
      <w:r>
        <w:rPr>
          <w:rFonts w:hint="eastAsia"/>
        </w:rPr>
        <w:t>　　　　1.3.3 涂碳铝箔</w:t>
      </w:r>
      <w:r>
        <w:rPr>
          <w:rFonts w:hint="eastAsia"/>
        </w:rPr>
        <w:br/>
      </w:r>
      <w:r>
        <w:rPr>
          <w:rFonts w:hint="eastAsia"/>
        </w:rPr>
        <w:t>　　　　1.3.4 表面粗化箔</w:t>
      </w:r>
      <w:r>
        <w:rPr>
          <w:rFonts w:hint="eastAsia"/>
        </w:rPr>
        <w:br/>
      </w:r>
      <w:r>
        <w:rPr>
          <w:rFonts w:hint="eastAsia"/>
        </w:rPr>
        <w:t>　　1.4 按照不同抗拉强度，电池级铝箔主要可以分为如下几个类别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中国不同抗拉强度电池级铝箔增长趋势2021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低强度（小于180兆帕）</w:t>
      </w:r>
      <w:r>
        <w:rPr>
          <w:rFonts w:hint="eastAsia"/>
        </w:rPr>
        <w:br/>
      </w:r>
      <w:r>
        <w:rPr>
          <w:rFonts w:hint="eastAsia"/>
        </w:rPr>
        <w:t>　　　　1.4.3 中强度（180-220兆帕）</w:t>
      </w:r>
      <w:r>
        <w:rPr>
          <w:rFonts w:hint="eastAsia"/>
        </w:rPr>
        <w:br/>
      </w:r>
      <w:r>
        <w:rPr>
          <w:rFonts w:hint="eastAsia"/>
        </w:rPr>
        <w:t>　　　　1.4.4 高强度（大于220兆帕）</w:t>
      </w:r>
      <w:r>
        <w:rPr>
          <w:rFonts w:hint="eastAsia"/>
        </w:rPr>
        <w:br/>
      </w:r>
      <w:r>
        <w:rPr>
          <w:rFonts w:hint="eastAsia"/>
        </w:rPr>
        <w:t>　　1.5 从不同应用，电池级铝箔主要包括如下几个方面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中国不同应用电池级铝箔增长趋势2021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消费电子产品</w:t>
      </w:r>
      <w:r>
        <w:rPr>
          <w:rFonts w:hint="eastAsia"/>
        </w:rPr>
        <w:br/>
      </w:r>
      <w:r>
        <w:rPr>
          <w:rFonts w:hint="eastAsia"/>
        </w:rPr>
        <w:t>　　　　1.5.3 电动工具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中国电池级铝箔发展现状及未来趋势（2021-2032）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中国市场电池级铝箔收入及增长率（2021-2032）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中国市场电池级铝箔销量及增长率（2021-2032）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中国市场主要电池级铝箔厂商分析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中国市场主要厂商电池级铝箔销量及市场占有率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中国市场主要厂商电池级铝箔销量（2021-2026）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中国市场主要厂商电池级铝箔销量市场份额（2021-2026）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中国市场主要厂商电池级铝箔收入及市场占有率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中国市场主要厂商电池级铝箔收入（2021-2026）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中国市场主要厂商电池级铝箔收入市场份额（2021-2026）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2025年中国市场主要厂商电池级铝箔收入排名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中国市场主要厂商电池级铝箔价格（2021-2026）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中国市场主要厂商电池级铝箔总部及产地分布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中国市场主要厂商成立时间及电池级铝箔商业化日期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中国市场主要厂商电池级铝箔产品类型及应用</w:t>
      </w:r>
      <w:r>
        <w:rPr>
          <w:rFonts w:hint="eastAsia"/>
        </w:rPr>
        <w:br/>
      </w:r>
      <w:r>
        <w:rPr>
          <w:rFonts w:hint="eastAsia"/>
        </w:rPr>
        <w:t>　　2.7 电池级铝箔行业集中度、竞争程度分析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电池级铝箔行业集中度分析：2025年中国Top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中国市场电池级铝箔第一梯队、第二梯队和第三梯队厂商（品牌）及2025年市场份额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重点企业（20）在中国市场电池级铝箔销量、收入、价格及毛利率（2021-2026）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不同产品类型电池级铝箔分析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中国市场不同产品类型电池级铝箔销量（2021-2032）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中国市场不同产品类型电池级铝箔销量及市场份额（2021-2026）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中国市场不同产品类型电池级铝箔销量预测（2027-2032）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中国市场不同产品类型电池级铝箔规模（2021-2032）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中国市场不同产品类型电池级铝箔规模及市场份额（2021-2026）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中国市场不同产品类型电池级铝箔规模预测（2027-2032）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中国市场不同产品类型电池级铝箔价格走势（2021-2032）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不同应用电池级铝箔分析</w:t>
      </w:r>
      <w:r>
        <w:rPr>
          <w:rFonts w:hint="eastAsia"/>
        </w:rPr>
        <w:br/>
      </w:r>
      <w:r>
        <w:rPr>
          <w:rFonts w:hint="eastAsia"/>
        </w:rPr>
        <w:t>　　5.1 中国市场不同应用电池级铝箔销量（2021-2032）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中国市场不同应用电池级铝箔销量及市场份额（2021-2026）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中国市场不同应用电池级铝箔销量预测（2027-2032）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中国市场不同应用电池级铝箔规模（2021-2032）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中国市场不同应用电池级铝箔规模及市场份额（2021-2026）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中国市场不同应用电池级铝箔规模预测（2027-2032）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中国市场不同应用电池级铝箔价格走势（2021-2032）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电池级铝箔行业发展分析---发展趋势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电池级铝箔行业发展分析---厂商壁垒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电池级铝箔行业发展分析---驱动因素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电池级铝箔行业发展分析---制约因素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电池级铝箔中国企业SWOT分析</w:t>
      </w:r>
      <w:r>
        <w:rPr>
          <w:rFonts w:hint="eastAsia"/>
        </w:rPr>
        <w:br/>
      </w:r>
      <w:r>
        <w:rPr>
          <w:rFonts w:hint="eastAsia"/>
        </w:rPr>
        <w:t>　　6.6 电池级铝箔行业发展分析---行业政策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电池级铝箔行业产业链简介</w:t>
      </w:r>
      <w:r>
        <w:rPr>
          <w:rFonts w:hint="eastAsia"/>
        </w:rPr>
        <w:br/>
      </w:r>
      <w:r>
        <w:rPr>
          <w:rFonts w:hint="eastAsia"/>
        </w:rPr>
        <w:t>　　7.2 电池级铝箔产业链分析-上游</w:t>
      </w:r>
      <w:r>
        <w:rPr>
          <w:rFonts w:hint="eastAsia"/>
        </w:rPr>
        <w:br/>
      </w:r>
      <w:r>
        <w:rPr>
          <w:rFonts w:hint="eastAsia"/>
        </w:rPr>
        <w:t>　　7.3 电池级铝箔产业链分析-中游</w:t>
      </w:r>
      <w:r>
        <w:rPr>
          <w:rFonts w:hint="eastAsia"/>
        </w:rPr>
        <w:br/>
      </w:r>
      <w:r>
        <w:rPr>
          <w:rFonts w:hint="eastAsia"/>
        </w:rPr>
        <w:t>　　7.4 电池级铝箔产业链分析-下游</w:t>
      </w:r>
      <w:r>
        <w:rPr>
          <w:rFonts w:hint="eastAsia"/>
        </w:rPr>
        <w:br/>
      </w:r>
      <w:r>
        <w:rPr>
          <w:rFonts w:hint="eastAsia"/>
        </w:rPr>
        <w:t>　　7.5 电池级铝箔行业采购模式</w:t>
      </w:r>
      <w:r>
        <w:rPr>
          <w:rFonts w:hint="eastAsia"/>
        </w:rPr>
        <w:br/>
      </w:r>
      <w:r>
        <w:rPr>
          <w:rFonts w:hint="eastAsia"/>
        </w:rPr>
        <w:t>　　7.6 电池级铝箔行业生产模式</w:t>
      </w:r>
      <w:r>
        <w:rPr>
          <w:rFonts w:hint="eastAsia"/>
        </w:rPr>
        <w:br/>
      </w:r>
      <w:r>
        <w:rPr>
          <w:rFonts w:hint="eastAsia"/>
        </w:rPr>
        <w:t>　　7.7 电池级铝箔行业销售模式及销售渠道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中国本土电池级铝箔产能、产量分析</w:t>
      </w:r>
      <w:r>
        <w:rPr>
          <w:rFonts w:hint="eastAsia"/>
        </w:rPr>
        <w:br/>
      </w:r>
      <w:r>
        <w:rPr>
          <w:rFonts w:hint="eastAsia"/>
        </w:rPr>
        <w:t>　　8.1 中国电池级铝箔供需现状及预测（2021-2032）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中国电池级铝箔产能、产量、产能利用率及发展趋势（2021-2032）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中国电池级铝箔产量、市场需求量及发展趋势（2021-2032）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中国电池级铝箔进出口分析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中国市场电池级铝箔主要进口来源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中国市场电池级铝箔主要出口目的地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不同产品类型电池级铝箔市场规模2021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不同表面处理电池级铝箔市场规模2021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不同抗拉强度电池级铝箔市场规模2021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不同应用电池级铝箔市场规模2021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中国市场主要厂商电池级铝箔销量（2021-2026）&amp;（千吨）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中国市场主要厂商电池级铝箔销量市场份额（2021-2026）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中国市场主要厂商电池级铝箔收入（2021-2026）&amp;（万元）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中国市场主要厂商电池级铝箔收入份额（2021-2026）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2025年中国主要生产商电池级铝箔收入排名（万元）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中国市场主要厂商电池级铝箔价格（2021-2026）&amp;（元/吨）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中国市场主要厂商电池级铝箔总部及产地分布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中国市场主要厂商成立时间及电池级铝箔商业化日期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中国市场主要厂商电池级铝箔产品类型及应用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2025年中国市场电池级铝箔主要厂商市场地位（第一梯队、第二梯队和第三梯队）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电池级铝箔市场投资、并购等现状分析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电池级铝箔生产基地、总部、竞争对手及市场地位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电池级铝箔产品规格、参数及市场应用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电池级铝箔销量（千吨）、收入（万元）、价格（元/吨）及毛利率（2021-2026）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中国市场不同产品类型电池级铝箔销量（2021-2026）&amp;（千吨）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中国市场不同产品类型电池级铝箔销量市场份额（2021-2026）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中国市场不同产品类型电池级铝箔销量预测（2027-2032）&amp;（千吨）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中国市场不同产品类型电池级铝箔销量市场份额预测（2027-2032）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中国市场不同产品类型电池级铝箔规模（2021-2026）&amp;（万元）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中国市场不同产品类型电池级铝箔规模市场份额（2021-2026）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中国市场不同产品类型电池级铝箔规模预测（2027-2032）&amp;（万元）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中国市场不同产品类型电池级铝箔规模市场份额预测（2027-2032）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中国市场不同应用电池级铝箔销量（2021-2026）&amp;（千吨）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中国市场不同应用电池级铝箔销量市场份额（2021-2026）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中国市场不同应用电池级铝箔销量预测（2027-2032）&amp;（千吨）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中国市场不同应用电池级铝箔销量市场份额预测（2027-2032）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中国市场不同应用电池级铝箔规模（2021-2026）&amp;（万元）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中国市场不同应用电池级铝箔规模市场份额（2021-2026）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中国市场不同应用电池级铝箔规模预测（2027-2032）&amp;（万元）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中国市场不同应用电池级铝箔规模市场份额预测（2027-2032）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电池级铝箔行业发展分析---发展趋势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电池级铝箔行业发展分析---厂商壁垒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电池级铝箔行业发展分析---驱动因素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电池级铝箔行业发展分析---制约因素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电池级铝箔行业相关重点政策一览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电池级铝箔行业供应链分析</w:t>
      </w:r>
      <w:r>
        <w:rPr>
          <w:rFonts w:hint="eastAsia"/>
        </w:rPr>
        <w:br/>
      </w:r>
      <w:r>
        <w:rPr>
          <w:rFonts w:hint="eastAsia"/>
        </w:rPr>
        <w:t>　　表 138： 电池级铝箔上游原料供应商</w:t>
      </w:r>
      <w:r>
        <w:rPr>
          <w:rFonts w:hint="eastAsia"/>
        </w:rPr>
        <w:br/>
      </w:r>
      <w:r>
        <w:rPr>
          <w:rFonts w:hint="eastAsia"/>
        </w:rPr>
        <w:t>　　表 139： 电池级铝箔行业主要下游客户</w:t>
      </w:r>
      <w:r>
        <w:rPr>
          <w:rFonts w:hint="eastAsia"/>
        </w:rPr>
        <w:br/>
      </w:r>
      <w:r>
        <w:rPr>
          <w:rFonts w:hint="eastAsia"/>
        </w:rPr>
        <w:t>　　表 140： 电池级铝箔典型经销商</w:t>
      </w:r>
      <w:r>
        <w:rPr>
          <w:rFonts w:hint="eastAsia"/>
        </w:rPr>
        <w:br/>
      </w:r>
      <w:r>
        <w:rPr>
          <w:rFonts w:hint="eastAsia"/>
        </w:rPr>
        <w:t>　　表 141： 中国电池级铝箔产量、销量、进口量及出口量（2021-2026）&amp;（千吨）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中国电池级铝箔产量、销量、进口量及出口量预测（2027-2032）&amp;（千吨）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中国市场电池级铝箔主要进口来源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中国市场电池级铝箔主要出口目的地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电池级铝箔产品图片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中国不同产品类型电池级铝箔市场规模市场份额2025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小于0.01mm产品图片</w:t>
      </w:r>
      <w:r>
        <w:rPr>
          <w:rFonts w:hint="eastAsia"/>
        </w:rPr>
        <w:br/>
      </w:r>
      <w:r>
        <w:rPr>
          <w:rFonts w:hint="eastAsia"/>
        </w:rPr>
        <w:t>　　图 4： 0.01-0.03mm产品图片</w:t>
      </w:r>
      <w:r>
        <w:rPr>
          <w:rFonts w:hint="eastAsia"/>
        </w:rPr>
        <w:br/>
      </w:r>
      <w:r>
        <w:rPr>
          <w:rFonts w:hint="eastAsia"/>
        </w:rPr>
        <w:t>　　图 5： 大于0.03mm产品图片</w:t>
      </w:r>
      <w:r>
        <w:rPr>
          <w:rFonts w:hint="eastAsia"/>
        </w:rPr>
        <w:br/>
      </w:r>
      <w:r>
        <w:rPr>
          <w:rFonts w:hint="eastAsia"/>
        </w:rPr>
        <w:t>　　图 6： 中国不同表面处理电池级铝箔市场规模市场份额2025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光箔（未涂覆）产品图片</w:t>
      </w:r>
      <w:r>
        <w:rPr>
          <w:rFonts w:hint="eastAsia"/>
        </w:rPr>
        <w:br/>
      </w:r>
      <w:r>
        <w:rPr>
          <w:rFonts w:hint="eastAsia"/>
        </w:rPr>
        <w:t>　　图 8： 涂碳铝箔产品图片</w:t>
      </w:r>
      <w:r>
        <w:rPr>
          <w:rFonts w:hint="eastAsia"/>
        </w:rPr>
        <w:br/>
      </w:r>
      <w:r>
        <w:rPr>
          <w:rFonts w:hint="eastAsia"/>
        </w:rPr>
        <w:t>　　图 9： 表面粗化箔产品图片</w:t>
      </w:r>
      <w:r>
        <w:rPr>
          <w:rFonts w:hint="eastAsia"/>
        </w:rPr>
        <w:br/>
      </w:r>
      <w:r>
        <w:rPr>
          <w:rFonts w:hint="eastAsia"/>
        </w:rPr>
        <w:t>　　图 10： 中国不同抗拉强度电池级铝箔市场规模市场份额2025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低强度（小于180兆帕）产品图片</w:t>
      </w:r>
      <w:r>
        <w:rPr>
          <w:rFonts w:hint="eastAsia"/>
        </w:rPr>
        <w:br/>
      </w:r>
      <w:r>
        <w:rPr>
          <w:rFonts w:hint="eastAsia"/>
        </w:rPr>
        <w:t>　　图 12： 中强度（180-220兆帕）产品图片</w:t>
      </w:r>
      <w:r>
        <w:rPr>
          <w:rFonts w:hint="eastAsia"/>
        </w:rPr>
        <w:br/>
      </w:r>
      <w:r>
        <w:rPr>
          <w:rFonts w:hint="eastAsia"/>
        </w:rPr>
        <w:t>　　图 13： 高强度（大于220兆帕）产品图片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中国不同应用电池级铝箔市场份额2025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消费电子产品</w:t>
      </w:r>
      <w:r>
        <w:rPr>
          <w:rFonts w:hint="eastAsia"/>
        </w:rPr>
        <w:br/>
      </w:r>
      <w:r>
        <w:rPr>
          <w:rFonts w:hint="eastAsia"/>
        </w:rPr>
        <w:t>　　图 16： 电动工具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中国市场电池级铝箔市场规模，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中国市场电池级铝箔收入及增长率（2021-2032）&amp;（万元）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中国市场电池级铝箔销量及增长率（2021-2032）&amp;（千吨）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2025年中国市场主要厂商电池级铝箔销量市场份额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2025年中国市场主要厂商电池级铝箔收入市场份额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2025年中国市场前五大厂商电池级铝箔市场份额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2025年中国市场电池级铝箔第一梯队、第二梯队和第三梯队厂商（品牌）及市场份额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中国市场不同产品类型电池级铝箔价格走势（2021-2032）&amp;（元/吨）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中国市场不同应用电池级铝箔价格走势（2021-2032）&amp;（元/吨）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电池级铝箔中国企业SWOT分析</w:t>
      </w:r>
      <w:r>
        <w:rPr>
          <w:rFonts w:hint="eastAsia"/>
        </w:rPr>
        <w:br/>
      </w:r>
      <w:r>
        <w:rPr>
          <w:rFonts w:hint="eastAsia"/>
        </w:rPr>
        <w:t>　　图 29： 电池级铝箔产业链</w:t>
      </w:r>
      <w:r>
        <w:rPr>
          <w:rFonts w:hint="eastAsia"/>
        </w:rPr>
        <w:br/>
      </w:r>
      <w:r>
        <w:rPr>
          <w:rFonts w:hint="eastAsia"/>
        </w:rPr>
        <w:t>　　图 30： 电池级铝箔行业采购模式分析</w:t>
      </w:r>
      <w:r>
        <w:rPr>
          <w:rFonts w:hint="eastAsia"/>
        </w:rPr>
        <w:br/>
      </w:r>
      <w:r>
        <w:rPr>
          <w:rFonts w:hint="eastAsia"/>
        </w:rPr>
        <w:t>　　图 31： 电池级铝箔行业生产模式分析</w:t>
      </w:r>
      <w:r>
        <w:rPr>
          <w:rFonts w:hint="eastAsia"/>
        </w:rPr>
        <w:br/>
      </w:r>
      <w:r>
        <w:rPr>
          <w:rFonts w:hint="eastAsia"/>
        </w:rPr>
        <w:t>　　图 32： 电池级铝箔行业销售模式分析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中国电池级铝箔产能、产量、产能利用率及发展趋势（2021-2032）&amp;（千吨）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中国电池级铝箔产量、市场需求量及发展趋势（2021-2032）&amp;（千吨）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b5353a5294333" w:history="1">
        <w:r>
          <w:rPr>
            <w:rStyle w:val="Hyperlink"/>
          </w:rPr>
          <w:t>2026-2032年中国电池级铝箔行业现状与前景趋势分析报告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b5353a5294333" w:history="1">
        <w:r>
          <w:rPr>
            <w:rStyle w:val="Hyperlink"/>
          </w:rPr>
          <w:t>https://www.20087.com/9/06/DianChiJiLvBoFaZhanQianJingFenXi.html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热点：电池级铝箔镀锌负极生产厂商、电池级铝箔供应商技术规范、电池级铝箔镀锌需要做钝化处理吗、电池铝箔的性能要求、电池铝箔用途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d7f685fb54cd1" w:history="1">
      <w:r>
        <w:rPr>
          <w:rStyle w:val="Hyperlink"/>
        </w:rPr>
        <w:t>2026-2032年中国电池级铝箔行业现状与前景趋势分析报告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ChiJiLvBoFaZhanQianJingFenXi.html" TargetMode="External" Id="R30cb5353a529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ChiJiLvBoFaZhanQianJingFenXi.html" TargetMode="External" Id="R5e9d7f685fb5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2026-04-21T06:15:37Z</dcterms:created>
  <dcterms:modified xsi:type="dcterms:W3CDTF">2026-04-21T07:15:37Z</dcterms:modified>
  <dc:subject>2026-2032年中国电池级铝箔行业现状与前景趋势分析报告</dc:subject>
  <dc:title>2026-2032年中国电池级铝箔行业现状与前景趋势分析报告</dc:title>
  <cp:keywords>2026-2032年中国电池级铝箔行业现状与前景趋势分析报告</cp:keywords>
  <dc:description>2026-2032年中国电池级铝箔行业现状与前景趋势分析报告</dc:description>
</cp:coreProperties>
</file>