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49b607fdc4ff3" w:history="1">
              <w:r>
                <w:rPr>
                  <w:rStyle w:val="Hyperlink"/>
                </w:rPr>
                <w:t>中国彩涂板行业全景调研及发展趋势分析报告（2023-2029年）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49b607fdc4ff3" w:history="1">
              <w:r>
                <w:rPr>
                  <w:rStyle w:val="Hyperlink"/>
                </w:rPr>
                <w:t>中国彩涂板行业全景调研及发展趋势分析报告（2023-2029年）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49b607fdc4ff3" w:history="1">
                <w:r>
                  <w:rPr>
                    <w:rStyle w:val="Hyperlink"/>
                  </w:rPr>
                  <w:t>https://www.20087.com/A/A6/CaiTuBanFaZhanQuShi.html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是在冷轧钢板或镀锌钢板上涂覆一层或多层有机涂料，经过烘烤固化而成的一种新型建筑材料。它不仅具有良好的装饰性，而且具有较强的耐蚀性、耐候性和加工性。彩涂板广泛应用于建筑外墙、屋顶、家具、家电等领域。随着环保法规的加强和技术的进步，彩涂板的生产工艺不断优化，环保型涂料的应用也越来越广泛。</w:t>
      </w:r>
      <w:r>
        <w:rPr>
          <w:rFonts w:hint="eastAsia"/>
        </w:rPr>
        <w:br/>
      </w:r>
      <w:r>
        <w:rPr>
          <w:rFonts w:hint="eastAsia"/>
        </w:rPr>
        <w:t>　　未来，彩涂板行业将更加注重产品的环保性能和技术创新。随着消费者对环保和可持续性材料的需求增加，低VOC（挥发性有机化合物）涂料、水性涂料等环保型涂料的应用将更加普遍。同时，为了满足不同应用领域的需求，彩涂板将朝着更丰富的色彩选择、更高的耐久性和更好的加工性能发展。此外，随着智能制造技术的发展，彩涂板生产线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49b607fdc4ff3" w:history="1">
        <w:r>
          <w:rPr>
            <w:rStyle w:val="Hyperlink"/>
          </w:rPr>
          <w:t>中国彩涂板行业全景调研及发展趋势分析报告（2023-2029年）</w:t>
        </w:r>
      </w:hyperlink>
      <w:r>
        <w:rPr>
          <w:rFonts w:hint="eastAsia"/>
        </w:rPr>
        <w:t>》全面分析了彩涂板行业的市场规模、供需状况及产业链结构，深入探讨了彩涂板各细分市场的品牌竞争情况和价格动态，聚焦彩涂板重点企业经营现状，揭示了行业的集中度和竞争格局。此外，彩涂板报告对彩涂板行业的市场前景进行了科学预测，揭示了行业未来的发展趋势、潜在风险和机遇。彩涂板报告旨在为彩涂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全球彩涂板市场现状及发展趋势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全球彩涂板市场现状及发展趋势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一、2022-2023年全球彩涂板行业竞争现状</w:t>
      </w:r>
      <w:r>
        <w:rPr>
          <w:rFonts w:hint="eastAsia"/>
        </w:rPr>
        <w:br/>
      </w:r>
      <w:r>
        <w:rPr>
          <w:rFonts w:hint="eastAsia"/>
        </w:rPr>
        <w:t>　　　　二、全球彩涂板行业市场发展趋势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2022-2023年全球主要国家地区彩涂板行业现状及行业转移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全球彩涂板市场经营模式现状及发展趋势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2022-2023年中国彩涂板行业链发展状况分析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2022-2023年中国彩涂板行业发展分析</w:t>
      </w:r>
      <w:r>
        <w:rPr>
          <w:rFonts w:hint="eastAsia"/>
        </w:rPr>
        <w:br/>
      </w:r>
      <w:r>
        <w:rPr>
          <w:rFonts w:hint="eastAsia"/>
        </w:rPr>
        <w:t>　　第一节 中国彩涂板行业发展现状</w:t>
      </w:r>
      <w:r>
        <w:rPr>
          <w:rFonts w:hint="eastAsia"/>
        </w:rPr>
        <w:br/>
      </w:r>
      <w:r>
        <w:rPr>
          <w:rFonts w:hint="eastAsia"/>
        </w:rPr>
        <w:t>　　第二节 中国彩涂板行业经济运行现状</w:t>
      </w:r>
      <w:r>
        <w:rPr>
          <w:rFonts w:hint="eastAsia"/>
        </w:rPr>
        <w:br/>
      </w:r>
      <w:r>
        <w:rPr>
          <w:rFonts w:hint="eastAsia"/>
        </w:rPr>
        <w:t>　　第三节 中国彩涂板行业存在的问题及发展障碍分析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中国彩涂板行业发展趋势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2018-2023年中国彩涂板市场现状及发展趋势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中国彩涂板市场供给状况</w:t>
      </w:r>
      <w:r>
        <w:rPr>
          <w:rFonts w:hint="eastAsia"/>
        </w:rPr>
        <w:br/>
      </w:r>
      <w:r>
        <w:rPr>
          <w:rFonts w:hint="eastAsia"/>
        </w:rPr>
        <w:t>　　第二节 中国彩涂板市场需求状况</w:t>
      </w:r>
      <w:r>
        <w:rPr>
          <w:rFonts w:hint="eastAsia"/>
        </w:rPr>
        <w:br/>
      </w:r>
      <w:r>
        <w:rPr>
          <w:rFonts w:hint="eastAsia"/>
        </w:rPr>
        <w:t>　　第三节 中国彩涂板市场存在的问题及障碍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中国彩涂板市场发展潜力及发展趋势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2022-2023年中国彩涂板行业基本竞争战略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2022-2023年中国彩涂板行业市场状况分析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2022-2023年中国彩涂板行业市场营销策略竞争分析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2023-2029年中国彩涂板行业市场投资机会与风险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中国彩涂板行业市场投资优势分析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中国彩涂板行业市场投资劣势分析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中国彩涂板行业市场投资机会分析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中国彩涂板行业市场投资风险分析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2023-2029年中国彩涂板行业市场竞争策略建议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2023-2029年中国彩涂板行业竞争战略建议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中~智林~2023-2029年中国彩涂板行业竞争策略建议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49b607fdc4ff3" w:history="1">
        <w:r>
          <w:rPr>
            <w:rStyle w:val="Hyperlink"/>
          </w:rPr>
          <w:t>中国彩涂板行业全景调研及发展趋势分析报告（2023-2029年）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49b607fdc4ff3" w:history="1">
        <w:r>
          <w:rPr>
            <w:rStyle w:val="Hyperlink"/>
          </w:rPr>
          <w:t>https://www.20087.com/A/A6/CaiTuBanFaZhanQuShi.html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81dff1a6e4468" w:history="1">
      <w:r>
        <w:rPr>
          <w:rStyle w:val="Hyperlink"/>
        </w:rPr>
        <w:t>中国彩涂板行业全景调研及发展趋势分析报告（2023-2029年）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CaiTuBanFaZhanQuShi.html" TargetMode="External" Id="R8ab49b607fdc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CaiTuBanFaZhanQuShi.html" TargetMode="External" Id="Rc2481dff1a6e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2023-05-10T01:42:00Z</dcterms:created>
  <dcterms:modified xsi:type="dcterms:W3CDTF">2023-05-10T02:42:00Z</dcterms:modified>
  <dc:subject>中国彩涂板行业全景调研及发展趋势分析报告（2023-2029年）</dc:subject>
  <dc:title>中国彩涂板行业全景调研及发展趋势分析报告（2023-2029年）</dc:title>
  <cp:keywords>中国彩涂板行业全景调研及发展趋势分析报告（2023-2029年）</cp:keywords>
  <dc:description>中国彩涂板行业全景调研及发展趋势分析报告（2023-2029年）</dc:description>
</cp:coreProperties>
</file>