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fe1ec98f1a4ca4" w:history="1">
              <w:r>
                <w:rPr>
                  <w:rStyle w:val="Hyperlink"/>
                </w:rPr>
                <w:t>2026-2032年中国贵金属压延加工行业数据监测深度调研分析报告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fe1ec98f1a4ca4" w:history="1">
              <w:r>
                <w:rPr>
                  <w:rStyle w:val="Hyperlink"/>
                </w:rPr>
                <w:t>2026-2032年中国贵金属压延加工行业数据监测深度调研分析报告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023826A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fe1ec98f1a4ca4" w:history="1">
                <w:r>
                  <w:rPr>
                    <w:rStyle w:val="Hyperlink"/>
                  </w:rPr>
                  <w:t>https://www.20087.com/A/26/GuiJinShuYaYanJiaGongFaZhanQuShi.html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贵金属压延加工是通过轧制、挤压、拉拔等塑性变形工艺，将金、银及铂族金属加工成板、带、箔、管、棒、线等形态的材料制备环节，属于高端基础材料和精密制造上游。当前行业已从传统金银条带加工扩展至半导体封装、光伏导电、氢能催化、航空航天、医疗器件和高端显示等领域。高端产品对纯度、厚度公差、微观组织、界面结合强度和批次一致性要求极高，普通板带加工利润空间收窄，高纯、超薄、合金化和功能化产品溢价明显。废旧贵金属回收提纯、绿色熔炼和精密轧制能力成为重要竞争要素。</w:t>
      </w:r>
      <w:r>
        <w:rPr>
          <w:rFonts w:hint="eastAsia"/>
        </w:rPr>
        <w:br/>
      </w:r>
      <w:r>
        <w:rPr>
          <w:rFonts w:hint="eastAsia"/>
        </w:rPr>
        <w:t>　　未来，贵金属压延加工将向高纯化、极限尺度、合金功能化和闭环再生方向升级。市场调研网认为，先进封装键合材料、光伏银带材、燃料电池催化涂层、航天电接触材料和医疗微细管材将带动高端需求增长。具备超纯熔炼、精密轧制、表面工程、合金设计和再生回收能力的企业更具优势；仅从事通用规格加工、缺乏材料系统和客户认证能力的主体将面临更明显分化。</w:t>
      </w:r>
      <w:r>
        <w:rPr>
          <w:rFonts w:hint="eastAsia"/>
        </w:rPr>
        <w:br/>
      </w:r>
      <w:r>
        <w:rPr>
          <w:rFonts w:hint="eastAsia"/>
        </w:rPr>
        <w:t>　　《</w:t>
      </w:r>
      <w:hyperlink r:id="Rabfe1ec98f1a4ca4" w:history="1">
        <w:r>
          <w:rPr>
            <w:rStyle w:val="Hyperlink"/>
          </w:rPr>
          <w:t>2026-2032年中国贵金属压延加工行业数据监测深度调研分析报告</w:t>
        </w:r>
      </w:hyperlink>
      <w:r>
        <w:rPr>
          <w:rFonts w:hint="eastAsia"/>
        </w:rPr>
        <w:t>》为独家首创贵金属压延加工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abfe1ec98f1a4ca4" w:history="1">
        <w:r>
          <w:rPr>
            <w:rStyle w:val="Hyperlink"/>
          </w:rPr>
          <w:t>2026-2032年中国贵金属压延加工行业数据监测深度调研分析报告</w:t>
        </w:r>
      </w:hyperlink>
      <w:r>
        <w:rPr>
          <w:rFonts w:hint="eastAsia"/>
        </w:rPr>
        <w:t>》依托我们多年对贵金属压延加工行业的关注和深入研究，结合贵金属压延加工行业历年市场供需关系变化规律，对贵金属压延加工行业内的企业群体进行了深入的调查与研究，采用定量及定性的科学研究方法撰写而成。</w:t>
      </w:r>
      <w:r>
        <w:rPr>
          <w:rFonts w:hint="eastAsia"/>
        </w:rPr>
        <w:br/>
      </w:r>
      <w:r>
        <w:rPr>
          <w:rFonts w:hint="eastAsia"/>
        </w:rPr>
        <w:t>　　据市场调研网（中智林）《</w:t>
      </w:r>
      <w:hyperlink r:id="Rabfe1ec98f1a4ca4" w:history="1">
        <w:r>
          <w:rPr>
            <w:rStyle w:val="Hyperlink"/>
          </w:rPr>
          <w:t>2026-2032年中国贵金属压延加工行业数据监测深度调研分析报告</w:t>
        </w:r>
      </w:hyperlink>
      <w:r>
        <w:rPr>
          <w:rFonts w:hint="eastAsia"/>
        </w:rPr>
        <w:t>》，2025年贵金属压延加工行业市场规模达 亿元，预计2032年市场规模将达 亿元，期间年均复合增长率（CAGR）达 %。报告对我国贵金属压延加工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贵金属压延加工行业发展面临的机遇与威胁，提出了我们对贵金属压延加工行业发展的投资及战略建议。本报告以严谨的内容、翔实权威的数据、直观的图表等，帮助贵金属压延加工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贵金属压延加工行业数据监测分析报告整合了多家权威机构的数据资源和行业专家资源，从众多数据中提炼出了精当、真正有价值的情报，并结合了行业所处的环境，从理论到实践、宏观与微观等多个角度进行研究分析。它是贵金属压延加工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2021-2026年我国贵金属压延加工行业整体运行态势分析</w:t>
      </w:r>
      <w:r>
        <w:rPr>
          <w:rFonts w:hint="eastAsia"/>
        </w:rPr>
        <w:br/>
      </w:r>
      <w:r>
        <w:rPr>
          <w:rFonts w:hint="eastAsia"/>
        </w:rPr>
        <w:t>　　第一节 2021-2026年我国贵金属压延加工行业总体运行指标情况</w:t>
      </w:r>
      <w:r>
        <w:rPr>
          <w:rFonts w:hint="eastAsia"/>
        </w:rPr>
        <w:br/>
      </w:r>
      <w:r>
        <w:rPr>
          <w:rFonts w:hint="eastAsia"/>
        </w:rPr>
        <w:t>　　第二节 2021-2026年我国贵金属压延加工行业整体运行情况分析</w:t>
      </w:r>
      <w:r>
        <w:rPr>
          <w:rFonts w:hint="eastAsia"/>
        </w:rPr>
        <w:br/>
      </w:r>
      <w:r>
        <w:rPr>
          <w:rFonts w:hint="eastAsia"/>
        </w:rPr>
        <w:t>　　　　一、2021-2026年我国贵金属压延加工行业运行特点</w:t>
      </w:r>
      <w:r>
        <w:rPr>
          <w:rFonts w:hint="eastAsia"/>
        </w:rPr>
        <w:br/>
      </w:r>
      <w:r>
        <w:rPr>
          <w:rFonts w:hint="eastAsia"/>
        </w:rPr>
        <w:t>　　　　二、2021-2026年我国贵金属压延加工行业总体发展概况</w:t>
      </w:r>
      <w:r>
        <w:rPr>
          <w:rFonts w:hint="eastAsia"/>
        </w:rPr>
        <w:br/>
      </w:r>
      <w:r>
        <w:rPr>
          <w:rFonts w:hint="eastAsia"/>
        </w:rPr>
        <w:t>　　　　三、2021-2026年我国贵金属压延加工行业产业链分析</w:t>
      </w:r>
      <w:r>
        <w:rPr>
          <w:rFonts w:hint="eastAsia"/>
        </w:rPr>
        <w:br/>
      </w:r>
      <w:r>
        <w:rPr>
          <w:rFonts w:hint="eastAsia"/>
        </w:rPr>
        <w:t>　　第三节 2021-2026年我国贵金属压延加工行业企业数量规模分析</w:t>
      </w:r>
      <w:r>
        <w:rPr>
          <w:rFonts w:hint="eastAsia"/>
        </w:rPr>
        <w:br/>
      </w:r>
      <w:r>
        <w:rPr>
          <w:rFonts w:hint="eastAsia"/>
        </w:rPr>
        <w:t>　　　　一、2021-2026年我国贵金属压延加工行业企业数量</w:t>
      </w:r>
      <w:r>
        <w:rPr>
          <w:rFonts w:hint="eastAsia"/>
        </w:rPr>
        <w:br/>
      </w:r>
      <w:r>
        <w:rPr>
          <w:rFonts w:hint="eastAsia"/>
        </w:rPr>
        <w:t>　　　　二、2021-2026年我国贵金属压延加工行业企业分布</w:t>
      </w:r>
      <w:r>
        <w:rPr>
          <w:rFonts w:hint="eastAsia"/>
        </w:rPr>
        <w:br/>
      </w:r>
      <w:r>
        <w:rPr>
          <w:rFonts w:hint="eastAsia"/>
        </w:rPr>
        <w:t>　　　　三、2021-2026年我国贵金属压延加工行业企业规模及所有制分析</w:t>
      </w:r>
      <w:r>
        <w:rPr>
          <w:rFonts w:hint="eastAsia"/>
        </w:rPr>
        <w:br/>
      </w:r>
      <w:r>
        <w:rPr>
          <w:rFonts w:hint="eastAsia"/>
        </w:rPr>
        <w:t>　　第四节 2021-2026年我国贵金属压延加工行业从业人数分析</w:t>
      </w:r>
      <w:r>
        <w:rPr>
          <w:rFonts w:hint="eastAsia"/>
        </w:rPr>
        <w:br/>
      </w:r>
      <w:r>
        <w:rPr>
          <w:rFonts w:hint="eastAsia"/>
        </w:rPr>
        <w:t>　　　　一、2021-2026年我国贵金属压延加工行业从业人数分析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2021-2026年我国贵金属压延加工行业重点区域运行情况</w:t>
      </w:r>
      <w:r>
        <w:rPr>
          <w:rFonts w:hint="eastAsia"/>
        </w:rPr>
        <w:br/>
      </w:r>
      <w:r>
        <w:rPr>
          <w:rFonts w:hint="eastAsia"/>
        </w:rPr>
        <w:t>　　第一节 重点区域运行情况分析</w:t>
      </w:r>
      <w:r>
        <w:rPr>
          <w:rFonts w:hint="eastAsia"/>
        </w:rPr>
        <w:br/>
      </w:r>
      <w:r>
        <w:rPr>
          <w:rFonts w:hint="eastAsia"/>
        </w:rPr>
        <w:t>　　　　一、贵金属压延加工整体运行情况分析</w:t>
      </w:r>
      <w:r>
        <w:rPr>
          <w:rFonts w:hint="eastAsia"/>
        </w:rPr>
        <w:br/>
      </w:r>
      <w:r>
        <w:rPr>
          <w:rFonts w:hint="eastAsia"/>
        </w:rPr>
        <w:t>　　　　二、贵金属压延加工规模变化情况</w:t>
      </w:r>
      <w:r>
        <w:rPr>
          <w:rFonts w:hint="eastAsia"/>
        </w:rPr>
        <w:br/>
      </w:r>
      <w:r>
        <w:rPr>
          <w:rFonts w:hint="eastAsia"/>
        </w:rPr>
        <w:t>　　　　三、贵金属压延加工产销情况分析</w:t>
      </w:r>
      <w:r>
        <w:rPr>
          <w:rFonts w:hint="eastAsia"/>
        </w:rPr>
        <w:br/>
      </w:r>
      <w:r>
        <w:rPr>
          <w:rFonts w:hint="eastAsia"/>
        </w:rPr>
        <w:t>　　　　四、贵金属压延加工资产负债状况分析</w:t>
      </w:r>
      <w:r>
        <w:rPr>
          <w:rFonts w:hint="eastAsia"/>
        </w:rPr>
        <w:br/>
      </w:r>
      <w:r>
        <w:rPr>
          <w:rFonts w:hint="eastAsia"/>
        </w:rPr>
        <w:t>　　　　五、贵金属压延加工资产运营状况分析</w:t>
      </w:r>
      <w:r>
        <w:rPr>
          <w:rFonts w:hint="eastAsia"/>
        </w:rPr>
        <w:br/>
      </w:r>
      <w:r>
        <w:rPr>
          <w:rFonts w:hint="eastAsia"/>
        </w:rPr>
        <w:t>　　　　六、贵金属压延加工成本费用分析</w:t>
      </w:r>
      <w:r>
        <w:rPr>
          <w:rFonts w:hint="eastAsia"/>
        </w:rPr>
        <w:br/>
      </w:r>
      <w:r>
        <w:rPr>
          <w:rFonts w:hint="eastAsia"/>
        </w:rPr>
        <w:t>　　　　七、贵金属压延加工获利能力分析</w:t>
      </w:r>
      <w:r>
        <w:rPr>
          <w:rFonts w:hint="eastAsia"/>
        </w:rPr>
        <w:br/>
      </w:r>
      <w:r>
        <w:rPr>
          <w:rFonts w:hint="eastAsia"/>
        </w:rPr>
        <w:t>　　　　八、贵金属压延加工重点企业财务分析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2021-2026年我国贵金属压延加工行业产销状况监测分析</w:t>
      </w:r>
      <w:r>
        <w:rPr>
          <w:rFonts w:hint="eastAsia"/>
        </w:rPr>
        <w:br/>
      </w:r>
      <w:r>
        <w:rPr>
          <w:rFonts w:hint="eastAsia"/>
        </w:rPr>
        <w:t>　　第一节 工业总产值分析</w:t>
      </w:r>
      <w:r>
        <w:rPr>
          <w:rFonts w:hint="eastAsia"/>
        </w:rPr>
        <w:br/>
      </w:r>
      <w:r>
        <w:rPr>
          <w:rFonts w:hint="eastAsia"/>
        </w:rPr>
        <w:t>　　　　一、2021-2026年我国贵金属压延加工行业工业总产值分析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一、2021-2026年我国贵金属压延加工行业产成品分析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一、2021-2026年我国贵金属压延加工行业总销售收入分析</w:t>
      </w:r>
      <w:r>
        <w:rPr>
          <w:rFonts w:hint="eastAsia"/>
        </w:rPr>
        <w:br/>
      </w:r>
      <w:r>
        <w:rPr>
          <w:rFonts w:hint="eastAsia"/>
        </w:rPr>
        <w:t>　　　　二、不同规模企业总销售收入分析</w:t>
      </w:r>
      <w:r>
        <w:rPr>
          <w:rFonts w:hint="eastAsia"/>
        </w:rPr>
        <w:br/>
      </w:r>
      <w:r>
        <w:rPr>
          <w:rFonts w:hint="eastAsia"/>
        </w:rPr>
        <w:t>　　　　三、2021-2026年我国贵金属压延加工行业月度销售收入分析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2021-2026年我国贵金属压延加工行业资产负债状况监测分析</w:t>
      </w:r>
      <w:r>
        <w:rPr>
          <w:rFonts w:hint="eastAsia"/>
        </w:rPr>
        <w:br/>
      </w:r>
      <w:r>
        <w:rPr>
          <w:rFonts w:hint="eastAsia"/>
        </w:rPr>
        <w:t>　　第一节 总资产状况分析</w:t>
      </w:r>
      <w:r>
        <w:rPr>
          <w:rFonts w:hint="eastAsia"/>
        </w:rPr>
        <w:br/>
      </w:r>
      <w:r>
        <w:rPr>
          <w:rFonts w:hint="eastAsia"/>
        </w:rPr>
        <w:t>　　　　一、2021-2026年我国贵金属压延加工行业总资产分析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一、2021-2026年我国贵金属压延加工行业总负债分析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一、2021-2026年我国贵金属压延加工行业资产负债率趋势分析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2021-2026年我国贵金属压延加工行业资产运营状况监测分析</w:t>
      </w:r>
      <w:r>
        <w:rPr>
          <w:rFonts w:hint="eastAsia"/>
        </w:rPr>
        <w:br/>
      </w:r>
      <w:r>
        <w:rPr>
          <w:rFonts w:hint="eastAsia"/>
        </w:rPr>
        <w:t>　　第一节 总资产周转率分析</w:t>
      </w:r>
      <w:r>
        <w:rPr>
          <w:rFonts w:hint="eastAsia"/>
        </w:rPr>
        <w:br/>
      </w:r>
      <w:r>
        <w:rPr>
          <w:rFonts w:hint="eastAsia"/>
        </w:rPr>
        <w:t>　　　　一、2021-2026年我国贵金属压延加工行业总资产周转率分析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一、2021-2026年我国贵金属压延加工行业流动资产总额分析</w:t>
      </w:r>
      <w:r>
        <w:rPr>
          <w:rFonts w:hint="eastAsia"/>
        </w:rPr>
        <w:br/>
      </w:r>
      <w:r>
        <w:rPr>
          <w:rFonts w:hint="eastAsia"/>
        </w:rPr>
        <w:t>　　　　二、2021-2026年我国贵金属压延加工行业流动资产周转率分析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一、2021-2026年我国贵金属压延加工行业应收账款总额分析</w:t>
      </w:r>
      <w:r>
        <w:rPr>
          <w:rFonts w:hint="eastAsia"/>
        </w:rPr>
        <w:br/>
      </w:r>
      <w:r>
        <w:rPr>
          <w:rFonts w:hint="eastAsia"/>
        </w:rPr>
        <w:t>　　　　二、2021-2026年我国贵金属压延加工行业应收账款周转率分析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一、2021-2026年我国贵金属压延加工行业资本保值增值率分析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一、2021-2026年国贵金属压延加工行业产成品资金占用率分析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2021-2026年我国贵金属压延加工行业成本费用监测分析</w:t>
      </w:r>
      <w:r>
        <w:rPr>
          <w:rFonts w:hint="eastAsia"/>
        </w:rPr>
        <w:br/>
      </w:r>
      <w:r>
        <w:rPr>
          <w:rFonts w:hint="eastAsia"/>
        </w:rPr>
        <w:t>　　第一节 产品销售成本分析</w:t>
      </w:r>
      <w:r>
        <w:rPr>
          <w:rFonts w:hint="eastAsia"/>
        </w:rPr>
        <w:br/>
      </w:r>
      <w:r>
        <w:rPr>
          <w:rFonts w:hint="eastAsia"/>
        </w:rPr>
        <w:t>　　　　一、2021-2026年我国贵金属压延加工行业销售成本总额分析</w:t>
      </w:r>
      <w:r>
        <w:rPr>
          <w:rFonts w:hint="eastAsia"/>
        </w:rPr>
        <w:br/>
      </w:r>
      <w:r>
        <w:rPr>
          <w:rFonts w:hint="eastAsia"/>
        </w:rPr>
        <w:t>　　　　二、2021-2026年我国贵金属压延加工行业销售成本率分析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一、2021-2026年我国贵金属压延加工行业销售费用总额分析</w:t>
      </w:r>
      <w:r>
        <w:rPr>
          <w:rFonts w:hint="eastAsia"/>
        </w:rPr>
        <w:br/>
      </w:r>
      <w:r>
        <w:rPr>
          <w:rFonts w:hint="eastAsia"/>
        </w:rPr>
        <w:t>　　　　二、2021-2026年我国贵金属压延加工行业销售费用率分析</w:t>
      </w:r>
      <w:r>
        <w:rPr>
          <w:rFonts w:hint="eastAsia"/>
        </w:rPr>
        <w:br/>
      </w:r>
      <w:r>
        <w:rPr>
          <w:rFonts w:hint="eastAsia"/>
        </w:rPr>
        <w:t>　　　　三、2021-2026年我国贵金属压延加工行业销售成本率分析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一、2021-2026年我国贵金属压延加工行业管理费用总额分析</w:t>
      </w:r>
      <w:r>
        <w:rPr>
          <w:rFonts w:hint="eastAsia"/>
        </w:rPr>
        <w:br/>
      </w:r>
      <w:r>
        <w:rPr>
          <w:rFonts w:hint="eastAsia"/>
        </w:rPr>
        <w:t>　　　　二、2021-2026年我国贵金属压延加工行业管理费用率分析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一、2021-2026年我国贵金属压延加工行业财务费用总额分析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2021-2026年我国贵金属压延加工行业获利能力监测分析</w:t>
      </w:r>
      <w:r>
        <w:rPr>
          <w:rFonts w:hint="eastAsia"/>
        </w:rPr>
        <w:br/>
      </w:r>
      <w:r>
        <w:rPr>
          <w:rFonts w:hint="eastAsia"/>
        </w:rPr>
        <w:t>　　第一节 利润总额分析</w:t>
      </w:r>
      <w:r>
        <w:rPr>
          <w:rFonts w:hint="eastAsia"/>
        </w:rPr>
        <w:br/>
      </w:r>
      <w:r>
        <w:rPr>
          <w:rFonts w:hint="eastAsia"/>
        </w:rPr>
        <w:t>　　　　一、2021-2026年我国贵金属压延加工行业利润总额分析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一、2021-2026年我国贵金属压延加工行业销售毛利率分析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一、2021-2026年我国贵金属压延加工行业及销售利润率分析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一、2021-2026年我国贵金属压延加工行业成本费用利润率分析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一、2021-2026年我国贵金属压延加工行业总资产利润率分析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一、2021-2026年我国贵金属压延加工行业净资产利润率分析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一、2021-2026年我国贵金属压延加工行业产值利税率分析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贵金属压延加工行业重点企业财务状况比较分析（排名前十强企业比较分析）</w:t>
      </w:r>
      <w:r>
        <w:rPr>
          <w:rFonts w:hint="eastAsia"/>
        </w:rPr>
        <w:br/>
      </w:r>
      <w:r>
        <w:rPr>
          <w:rFonts w:hint="eastAsia"/>
        </w:rPr>
        <w:t>　　第一节 贵金属压延加工行业大型企业财务状况分析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贵金属压延加工行业中型企业财务状况分析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贵金属压延加工行业前十强企业经营状况比较分析</w:t>
      </w:r>
      <w:r>
        <w:rPr>
          <w:rFonts w:hint="eastAsia"/>
        </w:rPr>
        <w:br/>
      </w:r>
      <w:r>
        <w:rPr>
          <w:rFonts w:hint="eastAsia"/>
        </w:rPr>
        <w:t>　　第四节 贵金属压延加工行业前十强企业销售收入及利润变化分析</w:t>
      </w:r>
      <w:r>
        <w:rPr>
          <w:rFonts w:hint="eastAsia"/>
        </w:rPr>
        <w:br/>
      </w:r>
      <w:r>
        <w:rPr>
          <w:rFonts w:hint="eastAsia"/>
        </w:rPr>
        <w:t>　　第五节 贵金属压延加工行业前十强企业盈利能力比较分析</w:t>
      </w:r>
      <w:r>
        <w:rPr>
          <w:rFonts w:hint="eastAsia"/>
        </w:rPr>
        <w:br/>
      </w:r>
      <w:r>
        <w:rPr>
          <w:rFonts w:hint="eastAsia"/>
        </w:rPr>
        <w:t>　　第六节 贵金属压延加工行业前十强企业营运能力比较分析</w:t>
      </w:r>
      <w:r>
        <w:rPr>
          <w:rFonts w:hint="eastAsia"/>
        </w:rPr>
        <w:br/>
      </w:r>
      <w:r>
        <w:rPr>
          <w:rFonts w:hint="eastAsia"/>
        </w:rPr>
        <w:t>　　第七节 贵金属压延加工行业前十强企业成长性比较分析</w:t>
      </w:r>
      <w:r>
        <w:rPr>
          <w:rFonts w:hint="eastAsia"/>
        </w:rPr>
        <w:br/>
      </w:r>
      <w:r>
        <w:rPr>
          <w:rFonts w:hint="eastAsia"/>
        </w:rPr>
        <w:t>　　第八节 贵金属压延加工行业前十强企业竞争力比较分析</w:t>
      </w:r>
      <w:r>
        <w:rPr>
          <w:rFonts w:hint="eastAsia"/>
        </w:rPr>
        <w:br/>
      </w:r>
      <w:r>
        <w:rPr>
          <w:rFonts w:hint="eastAsia"/>
        </w:rPr>
        <w:br/>
      </w:r>
      <w:r>
        <w:rPr>
          <w:rFonts w:hint="eastAsia"/>
        </w:rPr>
        <w:t>第九章 2021-2026年中国贵金属压延加工行业重点企业核心竞争力分析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2021-2032年中国贵金属压延加工行业发展预测与投资前景分析</w:t>
      </w:r>
      <w:r>
        <w:rPr>
          <w:rFonts w:hint="eastAsia"/>
        </w:rPr>
        <w:br/>
      </w:r>
      <w:r>
        <w:rPr>
          <w:rFonts w:hint="eastAsia"/>
        </w:rPr>
        <w:t>　　第一节 中国贵金属压延加工行业发展环境分析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中国贵金属压延加工行业供求形势预测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中国贵金属压延加工行业发展前景展望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中国贵金属压延加工行业吸引力分析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中国贵金属压延加工行业盈利水平分析</w:t>
      </w:r>
      <w:r>
        <w:rPr>
          <w:rFonts w:hint="eastAsia"/>
        </w:rPr>
        <w:br/>
      </w:r>
      <w:r>
        <w:rPr>
          <w:rFonts w:hint="eastAsia"/>
        </w:rPr>
        <w:t>　　第九节 中国贵金属压延加工行业投资机会与风险预警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中国贵金属压延加工行业投资策略与建议</w:t>
      </w:r>
      <w:r>
        <w:rPr>
          <w:rFonts w:hint="eastAsia"/>
        </w:rPr>
        <w:br/>
      </w:r>
      <w:r>
        <w:rPr>
          <w:rFonts w:hint="eastAsia"/>
        </w:rPr>
        <w:br/>
      </w:r>
      <w:r>
        <w:rPr>
          <w:rFonts w:hint="eastAsia"/>
        </w:rPr>
        <w:t>第十一章 经济危机对中国贵金属压延加工行业投资影响及企业应对策略分析</w:t>
      </w:r>
      <w:r>
        <w:rPr>
          <w:rFonts w:hint="eastAsia"/>
        </w:rPr>
        <w:br/>
      </w:r>
      <w:r>
        <w:rPr>
          <w:rFonts w:hint="eastAsia"/>
        </w:rPr>
        <w:t>　　第一节 经济危机对中国贵金属压延加工行业投资增长的影响分析</w:t>
      </w:r>
      <w:r>
        <w:rPr>
          <w:rFonts w:hint="eastAsia"/>
        </w:rPr>
        <w:br/>
      </w:r>
      <w:r>
        <w:rPr>
          <w:rFonts w:hint="eastAsia"/>
        </w:rPr>
        <w:t>　　第二节 中国政府对贵金属压延加工投资项目的支持作用辨析</w:t>
      </w:r>
      <w:r>
        <w:rPr>
          <w:rFonts w:hint="eastAsia"/>
        </w:rPr>
        <w:br/>
      </w:r>
      <w:r>
        <w:rPr>
          <w:rFonts w:hint="eastAsia"/>
        </w:rPr>
        <w:t>　　第三节 经济危机形势下中国贵金属压延加工行业投融资方式点评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三、中国贵金属压延加工行业融资方式的选择</w:t>
      </w:r>
      <w:r>
        <w:rPr>
          <w:rFonts w:hint="eastAsia"/>
        </w:rPr>
        <w:br/>
      </w:r>
      <w:r>
        <w:rPr>
          <w:rFonts w:hint="eastAsia"/>
        </w:rPr>
        <w:t>　　第四节 [-中智-林-]中国贵金属压延加工行业应对经济危机策略及专家指导建议</w:t>
      </w:r>
      <w:r>
        <w:rPr>
          <w:rFonts w:hint="eastAsia"/>
        </w:rPr>
        <w:br/>
      </w:r>
      <w:r>
        <w:rPr>
          <w:rFonts w:hint="eastAsia"/>
        </w:rPr>
        <w:t>　　　　一、国外贵金属压延加工行业应对经济危机策略研究</w:t>
      </w:r>
      <w:r>
        <w:rPr>
          <w:rFonts w:hint="eastAsia"/>
        </w:rPr>
        <w:br/>
      </w:r>
      <w:r>
        <w:rPr>
          <w:rFonts w:hint="eastAsia"/>
        </w:rPr>
        <w:t>　　　　二、国内外贵金属压延加工制造企业面对经济危机普遍策略点评</w:t>
      </w:r>
      <w:r>
        <w:rPr>
          <w:rFonts w:hint="eastAsia"/>
        </w:rPr>
        <w:br/>
      </w:r>
      <w:r>
        <w:rPr>
          <w:rFonts w:hint="eastAsia"/>
        </w:rPr>
        <w:t>　　　　三、中国贵金属压延加工行业经济危机应对策略及专家建议</w:t>
      </w:r>
      <w:r>
        <w:rPr>
          <w:rFonts w:hint="eastAsia"/>
        </w:rPr>
        <w:br/>
      </w:r>
      <w:r>
        <w:rPr>
          <w:rFonts w:hint="eastAsia"/>
        </w:rPr>
        <w:t>　　　　四、中国贵金属压延加工行业应对经济危机的主要策略研究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fe1ec98f1a4ca4" w:history="1">
        <w:r>
          <w:rPr>
            <w:rStyle w:val="Hyperlink"/>
          </w:rPr>
          <w:t>2026-2032年中国贵金属压延加工行业数据监测深度调研分析报告</w:t>
        </w:r>
      </w:hyperlink>
      <w:r>
        <w:rPr>
          <w:color w:val="C00000"/>
        </w:rPr>
        <w:t>》，报告编号：</w:t>
      </w:r>
      <w:r>
        <w:rPr>
          <w:rFonts w:hint="eastAsia"/>
          <w:color w:val="C00000"/>
        </w:rPr>
        <w:t>023826A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fe1ec98f1a4ca4" w:history="1">
        <w:r>
          <w:rPr>
            <w:rStyle w:val="Hyperlink"/>
          </w:rPr>
          <w:t>https://www.20087.com/A/26/GuiJinShuYaYanJiaGongFaZhanQuShi.html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热点：贵金属压延加工行业系数手册、贵金属压延加工工艺流程、金属材料压延加工、金属制品业和压延加工业区别、贵金属加工工艺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89b5c3909a415d" w:history="1">
      <w:r>
        <w:rPr>
          <w:rStyle w:val="Hyperlink"/>
        </w:rPr>
        <w:t>2026-2032年中国贵金属压延加工行业数据监测深度调研分析报告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26/GuiJinShuYaYanJiaGongFaZhanQuShi.html" TargetMode="External" Id="Rabfe1ec98f1a4ca4" /></Relationships>
</file>

<file path=word/_rels/header2.xml.rels>&#65279;<?xml version="1.0" encoding="utf-8"?><Relationships xmlns="http://schemas.openxmlformats.org/package/2006/relationships"><Relationship Type="http://schemas.openxmlformats.org/officeDocument/2006/relationships/hyperlink" Target="https://www.20087.com/A/26/GuiJinShuYaYanJiaGongFaZhanQuShi.html" TargetMode="External" Id="R4389b5c3909a41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2026-03-13T02:38:00Z</dcterms:created>
  <dcterms:modified xsi:type="dcterms:W3CDTF">2026-03-13T03:38:00Z</dcterms:modified>
  <dc:subject>2026-2032年中国贵金属压延加工行业数据监测深度调研分析报告</dc:subject>
  <dc:title>2026-2032年中国贵金属压延加工行业数据监测深度调研分析报告</dc:title>
  <cp:keywords>2026-2032年中国贵金属压延加工行业数据监测深度调研分析报告</cp:keywords>
  <dc:description>2026-2032年中国贵金属压延加工行业数据监测深度调研分析报告</dc:description>
</cp:coreProperties>
</file>