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aa53a1c5741a1" w:history="1">
              <w:r>
                <w:rPr>
                  <w:rStyle w:val="Hyperlink"/>
                </w:rPr>
                <w:t>中国木炭市场调查研究与发展前景预测报告（2025-2031年）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aa53a1c5741a1" w:history="1">
              <w:r>
                <w:rPr>
                  <w:rStyle w:val="Hyperlink"/>
                </w:rPr>
                <w:t>中国木炭市场调查研究与发展前景预测报告（2025-2031年）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aa53a1c5741a1" w:history="1">
                <w:r>
                  <w:rPr>
                    <w:rStyle w:val="Hyperlink"/>
                  </w:rPr>
                  <w:t>https://www.20087.com/0/87/MuTanShiChangDiaoYanBaoGao.html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生物质燃料，在烧烤、取暖和工业用途中有着广泛的应用。近年来，随着环保意识的提升，木炭生产正在向更加可持续和环保的方向转变。现代木炭生产通常采用废弃木材或者速生林木作为原料，并通过高效的热解技术减少环境污染。此外，木炭也被应用于水处理、空气净化等领域，展示了其多功能性的特点。尽管如此，非法砍伐和不合理的木炭生产方式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木炭行业的发展将更加注重可持续性和环保性。一方面，随着全球气候变化问题的加剧，使用可持续管理的森林资源生产木炭将成为主流趋势。另一方面，技术创新将推动木炭生产过程中的能效提升和副产品的综合利用，例如从生产过程中回收热量用于发电等。此外，木炭在新兴领域的应用，如活性炭在净化水和空气中的作用，将得到进一步拓展。同时，政府和国际组织对于木炭生产的监管力度将加大，以确保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木炭行业概述</w:t>
      </w:r>
      <w:r>
        <w:rPr>
          <w:rFonts w:hint="eastAsia"/>
        </w:rPr>
        <w:br/>
      </w:r>
      <w:r>
        <w:rPr>
          <w:rFonts w:hint="eastAsia"/>
        </w:rPr>
        <w:t>　　第一节 木炭产业阐述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二、物化性质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t>　　　　四、制备原料</w:t>
      </w:r>
      <w:r>
        <w:rPr>
          <w:rFonts w:hint="eastAsia"/>
        </w:rPr>
        <w:br/>
      </w:r>
      <w:r>
        <w:rPr>
          <w:rFonts w:hint="eastAsia"/>
        </w:rPr>
        <w:t>　　第二节 木炭产品分类</w:t>
      </w:r>
      <w:r>
        <w:rPr>
          <w:rFonts w:hint="eastAsia"/>
        </w:rPr>
        <w:br/>
      </w:r>
      <w:r>
        <w:rPr>
          <w:rFonts w:hint="eastAsia"/>
        </w:rPr>
        <w:t>　　　　一、白炭</w:t>
      </w:r>
      <w:r>
        <w:rPr>
          <w:rFonts w:hint="eastAsia"/>
        </w:rPr>
        <w:br/>
      </w:r>
      <w:r>
        <w:rPr>
          <w:rFonts w:hint="eastAsia"/>
        </w:rPr>
        <w:t>　　　　二、黑炭</w:t>
      </w:r>
      <w:r>
        <w:rPr>
          <w:rFonts w:hint="eastAsia"/>
        </w:rPr>
        <w:br/>
      </w:r>
      <w:r>
        <w:rPr>
          <w:rFonts w:hint="eastAsia"/>
        </w:rPr>
        <w:t>　　　　三、活性炭</w:t>
      </w:r>
      <w:r>
        <w:rPr>
          <w:rFonts w:hint="eastAsia"/>
        </w:rPr>
        <w:br/>
      </w:r>
      <w:r>
        <w:rPr>
          <w:rFonts w:hint="eastAsia"/>
        </w:rPr>
        <w:t>　　　　四、机制炭</w:t>
      </w:r>
      <w:r>
        <w:rPr>
          <w:rFonts w:hint="eastAsia"/>
        </w:rPr>
        <w:br/>
      </w:r>
      <w:r>
        <w:rPr>
          <w:rFonts w:hint="eastAsia"/>
        </w:rPr>
        <w:t>　　　　五、机制炭与黑炭、白炭的比较</w:t>
      </w:r>
      <w:r>
        <w:rPr>
          <w:rFonts w:hint="eastAsia"/>
        </w:rPr>
        <w:br/>
      </w:r>
      <w:r>
        <w:rPr>
          <w:rFonts w:hint="eastAsia"/>
        </w:rPr>
        <w:t>　　　　六、机制炭与活性炭的比较</w:t>
      </w:r>
      <w:r>
        <w:rPr>
          <w:rFonts w:hint="eastAsia"/>
        </w:rPr>
        <w:br/>
      </w:r>
      <w:r>
        <w:rPr>
          <w:rFonts w:hint="eastAsia"/>
        </w:rPr>
        <w:t>　　第三节 木炭的用途</w:t>
      </w:r>
      <w:r>
        <w:rPr>
          <w:rFonts w:hint="eastAsia"/>
        </w:rPr>
        <w:br/>
      </w:r>
      <w:r>
        <w:rPr>
          <w:rFonts w:hint="eastAsia"/>
        </w:rPr>
        <w:t>　　第四节 木炭行业产业链模型分析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二、木炭行业产业链模型分析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2024-2025年中国木炭产业运行环境分析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2024-2025年中国木炭产业经济发展环境分析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2024-2025年中国木炭产业政策发展环境分析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一、木炭产业相关政策颁木炭状况分析</w:t>
      </w:r>
      <w:r>
        <w:rPr>
          <w:rFonts w:hint="eastAsia"/>
        </w:rPr>
        <w:br/>
      </w:r>
      <w:r>
        <w:rPr>
          <w:rFonts w:hint="eastAsia"/>
        </w:rPr>
        <w:t>　　　　二、木炭进出口关税分析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2024-2025年中国木炭产业社会环境发展分析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2024-2025年中国木炭产业技术环境发展分析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2024-2025年世界木炭产业运行走势分析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2025年世界木炭产品发展状况综述</w:t>
      </w:r>
      <w:r>
        <w:rPr>
          <w:rFonts w:hint="eastAsia"/>
        </w:rPr>
        <w:br/>
      </w:r>
      <w:r>
        <w:rPr>
          <w:rFonts w:hint="eastAsia"/>
        </w:rPr>
        <w:t>　　　　一、国外木炭工业概况</w:t>
      </w:r>
      <w:r>
        <w:rPr>
          <w:rFonts w:hint="eastAsia"/>
        </w:rPr>
        <w:br/>
      </w:r>
      <w:r>
        <w:rPr>
          <w:rFonts w:hint="eastAsia"/>
        </w:rPr>
        <w:t>　　　　二、国外木炭生产技术和应用动态</w:t>
      </w:r>
      <w:r>
        <w:rPr>
          <w:rFonts w:hint="eastAsia"/>
        </w:rPr>
        <w:br/>
      </w:r>
      <w:r>
        <w:rPr>
          <w:rFonts w:hint="eastAsia"/>
        </w:rPr>
        <w:t>　　　　三、机制木炭国外需求大</w:t>
      </w:r>
      <w:r>
        <w:rPr>
          <w:rFonts w:hint="eastAsia"/>
        </w:rPr>
        <w:br/>
      </w:r>
      <w:r>
        <w:rPr>
          <w:rFonts w:hint="eastAsia"/>
        </w:rPr>
        <w:t>　　　　四、国外煤炭期货的发展</w:t>
      </w:r>
      <w:r>
        <w:rPr>
          <w:rFonts w:hint="eastAsia"/>
        </w:rPr>
        <w:br/>
      </w:r>
      <w:r>
        <w:rPr>
          <w:rFonts w:hint="eastAsia"/>
        </w:rPr>
        <w:t>　　第二节 2025年世界主要国家木炭产品市场分析</w:t>
      </w:r>
      <w:r>
        <w:rPr>
          <w:rFonts w:hint="eastAsia"/>
        </w:rPr>
        <w:br/>
      </w:r>
      <w:r>
        <w:rPr>
          <w:rFonts w:hint="eastAsia"/>
        </w:rPr>
        <w:t>　　　　一、美国木炭产业分析</w:t>
      </w:r>
      <w:r>
        <w:rPr>
          <w:rFonts w:hint="eastAsia"/>
        </w:rPr>
        <w:br/>
      </w:r>
      <w:r>
        <w:rPr>
          <w:rFonts w:hint="eastAsia"/>
        </w:rPr>
        <w:t>　　　　二、德国木炭进口量分析</w:t>
      </w:r>
      <w:r>
        <w:rPr>
          <w:rFonts w:hint="eastAsia"/>
        </w:rPr>
        <w:br/>
      </w:r>
      <w:r>
        <w:rPr>
          <w:rFonts w:hint="eastAsia"/>
        </w:rPr>
        <w:t>　　　　三、日本的木炭生产与利用</w:t>
      </w:r>
      <w:r>
        <w:rPr>
          <w:rFonts w:hint="eastAsia"/>
        </w:rPr>
        <w:br/>
      </w:r>
      <w:r>
        <w:rPr>
          <w:rFonts w:hint="eastAsia"/>
        </w:rPr>
        <w:t>　　第三节 2025-2031年世界木炭产品发展趋势分析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2024-2025年中国木炭产业市场运行态势分析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2024-2025年中国木炭产业市场发展总况</w:t>
      </w:r>
      <w:r>
        <w:rPr>
          <w:rFonts w:hint="eastAsia"/>
        </w:rPr>
        <w:br/>
      </w:r>
      <w:r>
        <w:rPr>
          <w:rFonts w:hint="eastAsia"/>
        </w:rPr>
        <w:t>　　　　一、木炭市场供给情况分析</w:t>
      </w:r>
      <w:r>
        <w:rPr>
          <w:rFonts w:hint="eastAsia"/>
        </w:rPr>
        <w:br/>
      </w:r>
      <w:r>
        <w:rPr>
          <w:rFonts w:hint="eastAsia"/>
        </w:rPr>
        <w:t>　　　　二、木炭需求分析</w:t>
      </w:r>
      <w:r>
        <w:rPr>
          <w:rFonts w:hint="eastAsia"/>
        </w:rPr>
        <w:br/>
      </w:r>
      <w:r>
        <w:rPr>
          <w:rFonts w:hint="eastAsia"/>
        </w:rPr>
        <w:t>　　　　三、木炭需求特点分析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2024-2025年中国木炭产业市场动态分析</w:t>
      </w:r>
      <w:r>
        <w:rPr>
          <w:rFonts w:hint="eastAsia"/>
        </w:rPr>
        <w:br/>
      </w:r>
      <w:r>
        <w:rPr>
          <w:rFonts w:hint="eastAsia"/>
        </w:rPr>
        <w:t>　　　　一、木炭品牌分析</w:t>
      </w:r>
      <w:r>
        <w:rPr>
          <w:rFonts w:hint="eastAsia"/>
        </w:rPr>
        <w:br/>
      </w:r>
      <w:r>
        <w:rPr>
          <w:rFonts w:hint="eastAsia"/>
        </w:rPr>
        <w:t>　　　　二、木炭产品产量结构性分析</w:t>
      </w:r>
      <w:r>
        <w:rPr>
          <w:rFonts w:hint="eastAsia"/>
        </w:rPr>
        <w:br/>
      </w:r>
      <w:r>
        <w:rPr>
          <w:rFonts w:hint="eastAsia"/>
        </w:rPr>
        <w:t>　　　　三、木炭经营发展能力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2024-2025年中国木炭产业市场销售情况分析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2024-2025年中国木炭行业存在的问题及对策分析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2024-2025年中国木炭进口数据分析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2024-2025年中国木炭出口数据分析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2024-2025年中国木炭进出口平均单价分析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2024-2025年中国木炭进出口国家及地区分析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2024-2025年中国木炭所属行业主要数据监测分析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2024-2025年中国木炭所属行业规模分析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2025年中国木炭所属行业结构分析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2024-2025年中国木炭所属行业产值分析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2024-2025年中国木炭所属行业成本费用分析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2024-2025年中国木炭所属行业盈利能力分析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中国木炭区域行业市场分析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一、2019-2024年东北地区在木炭行业中的地位变化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二、2019-2024年东北地区木炭行业规模情况分析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三、2019-2024年东北地区木炭行业企业分析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四、2019-2024年东北地区木炭行业发展趋势预测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一、2019-2024年华北地区在木炭行业中的地位变化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二、2019-2024年华北地区木炭行业规模情况分析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三、2019-2024年华北地区木炭行业企业分析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四、2019-2024年华北地区木炭行业发展趋势预测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一、2019-2024年华东地区在木炭行业中的地位变化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二、2019-2024年华东地区木炭行业规模情况分析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三、2019-2024年华东地区木炭行业企业分析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四、2019-2024年华东地区木炭行业发展趋势预测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一、2019-2024年华中地区在木炭行业中的地位变化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二、2019-2024年华中地区木炭行业规模情况分析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三、2019-2024年华中地区木炭行业企业分析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四、2019-2024年华中地区木炭行业发展趋势预测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一、2019-2024年华南地区在木炭行业中的地位变化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二、2019-2024年华南地区木炭行业规模情况分析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三、2019-2024年华南地区木炭行业企业分析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四、2019-2024年华南地区木炭行业发展趋势预测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一、2019-2024年西部地区在木炭行业中的地位变化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二、2019-2024年西部地区木炭行业规模情况分析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三、2019-2024年西部地区木炭行业企业分析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四、2019-2024年西部地区木炭行业发展趋势预测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2024-2025年中国木炭行业竞争力分析</w:t>
      </w:r>
      <w:r>
        <w:rPr>
          <w:rFonts w:hint="eastAsia"/>
        </w:rPr>
        <w:br/>
      </w:r>
      <w:r>
        <w:rPr>
          <w:rFonts w:hint="eastAsia"/>
        </w:rPr>
        <w:t>　　　　一、中国木炭行业要素成本分析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2024-2025年中国木炭行业市场区域格局分析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2024-2025年中国木炭行业市场集中度分析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中国木炭行业五力竞争分析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二、木炭“波特五力模型”分析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2024-2025年中国木炭行业竞争策略分析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2025年中国林产化学工业市场动态分析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2025年中国林产化学产品产业发展建议探讨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2025年中国林业运行形势透析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2025年中国林业建设新进展分析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2025年中国林业建设重点工程分析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2025年中国林业改革分析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木炭优势企业竞争性财务数据分析（3-5家）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平原县新奥再生炭业有限公司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平原县东方炭业有限公司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桦甸市嘉合农副产品加工有限责任公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2025-2031年中国木炭产业发趋势预测分析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2025-2031年中国木炭发展趋势分析</w:t>
      </w:r>
      <w:r>
        <w:rPr>
          <w:rFonts w:hint="eastAsia"/>
        </w:rPr>
        <w:br/>
      </w:r>
      <w:r>
        <w:rPr>
          <w:rFonts w:hint="eastAsia"/>
        </w:rPr>
        <w:t>　　　　一、木炭产业技术发展方向分析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二、木炭竞争格局预测分析</w:t>
      </w:r>
      <w:r>
        <w:rPr>
          <w:rFonts w:hint="eastAsia"/>
        </w:rPr>
        <w:br/>
      </w:r>
      <w:r>
        <w:rPr>
          <w:rFonts w:hint="eastAsia"/>
        </w:rPr>
        <w:t>　　　　三、木炭行业发展预测分析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2025-2031年中国木炭市场预测分析</w:t>
      </w:r>
      <w:r>
        <w:rPr>
          <w:rFonts w:hint="eastAsia"/>
        </w:rPr>
        <w:br/>
      </w:r>
      <w:r>
        <w:rPr>
          <w:rFonts w:hint="eastAsia"/>
        </w:rPr>
        <w:t>　　　　一、木炭供给预测分析</w:t>
      </w:r>
      <w:r>
        <w:rPr>
          <w:rFonts w:hint="eastAsia"/>
        </w:rPr>
        <w:br/>
      </w:r>
      <w:r>
        <w:rPr>
          <w:rFonts w:hint="eastAsia"/>
        </w:rPr>
        <w:t>　　　　二、木炭需求预测分析</w:t>
      </w:r>
      <w:r>
        <w:rPr>
          <w:rFonts w:hint="eastAsia"/>
        </w:rPr>
        <w:br/>
      </w:r>
      <w:r>
        <w:rPr>
          <w:rFonts w:hint="eastAsia"/>
        </w:rPr>
        <w:t>　　　　三、木炭进出口预测分析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2025-2031年中国木炭行业发展策略及投资建议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木炭行业发展策略分析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木炭行业市场的重点客户战略实施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一、2025-2031年中国木炭行业进入壁垒分析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二、2025-2031年中国木炭行业盈利模式分析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三、2025-2031年中国木炭行业盈利因素分析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2025-2031年中国木炭行业投资机会分析</w:t>
      </w:r>
      <w:r>
        <w:rPr>
          <w:rFonts w:hint="eastAsia"/>
        </w:rPr>
        <w:br/>
      </w:r>
      <w:r>
        <w:rPr>
          <w:rFonts w:hint="eastAsia"/>
        </w:rPr>
        <w:t>　　　　一、木炭投资潜力分析</w:t>
      </w:r>
      <w:r>
        <w:rPr>
          <w:rFonts w:hint="eastAsia"/>
        </w:rPr>
        <w:br/>
      </w:r>
      <w:r>
        <w:rPr>
          <w:rFonts w:hint="eastAsia"/>
        </w:rPr>
        <w:t>　　　　二、木炭投资吸引力分析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2025-2031年中国木炭行业投资风险分析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(中⋅智⋅林)济研：专家建议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2019-2024年中国木炭产量情况</w:t>
      </w:r>
      <w:r>
        <w:rPr>
          <w:rFonts w:hint="eastAsia"/>
        </w:rPr>
        <w:br/>
      </w:r>
      <w:r>
        <w:rPr>
          <w:rFonts w:hint="eastAsia"/>
        </w:rPr>
        <w:t>　　图表 2025年我国木炭消费结构表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2019-2024年中国木炭需求量情况</w:t>
      </w:r>
      <w:r>
        <w:rPr>
          <w:rFonts w:hint="eastAsia"/>
        </w:rPr>
        <w:br/>
      </w:r>
      <w:r>
        <w:rPr>
          <w:rFonts w:hint="eastAsia"/>
        </w:rPr>
        <w:t>　　图表 2019-2024年中国木炭进口量情况表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2019-2024年中国木炭进口量变化趋势图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2019-2024年中国木炭进口金额情况表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2019-2024年中国木炭进口平均价格情况表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2025年中国木炭分国家进口情况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2019-2024年中国木炭出口量变化趋势图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2019-2024年中国木炭出口金额情况表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2019-2024年中国木炭出口平均价格情况表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2019-2024年中国木炭行业产品市场价格变化趋势图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2025年中国木炭所属行业不同类型企业数量情况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2025年中国木炭所属行业不同类型企业企业数量结构图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2025年中国木炭所属行业不同所有制企业数量情况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2025年中国木炭所属行业不同所有制企业企业数量结构图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2025年中国木炭所属行业不同类型企业销售收入情况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2025年中国木炭所属行业不同类型企业销售收入结构图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2025年中国木炭所属行业不同所有制企业销售收入情况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2025年中国木炭所属行业不同所有制企业企业销售收入结构图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2019-2024年中国木炭所属行业盈利能力变化趋势图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重点江西永康实业有限公司主要经济指标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重点江西永康实业有限公司销售收入变化趋势图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重点江西永康实业有限公司盈利指标分析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重点江西永康实业有限公司盈利能力分析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重点江西永康实业有限公司偿债能力分析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重点江西永康实业有限公司经营能力分析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重点江西永康实业有限公司成长能力分析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重点新乡市金湖化工有限公司主要经济指标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重点新乡市金湖化工有限公司销售收入变化趋势图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重点新乡市金湖化工有限公司盈利指标分析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重点新乡市金湖化工有限公司盈利能力分析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重点新乡市金湖化工有限公司偿债能力分析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重点新乡市金湖化工有限公司经营能力分析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重点新乡市金湖化工有限公司成长能力分析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重点平原县新奥再生炭业有限公司主要经济指标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重点平原县新奥再生炭业有限公司销售收入变化趋势图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重点平原县新奥再生炭业有限公司盈利指标分析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重点平原县新奥再生炭业有限公司盈利能力分析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重点平原县新奥再生炭业有限公司偿债能力分析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重点平原县新奥再生炭业有限公司经营能力分析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重点平原县新奥再生炭业有限公司成长能力分析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重点平原县东方炭业有限公司主要经济指标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重点平原县东方炭业有限公司销售收入变化趋势图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重点平原县东方炭业有限公司盈利指标分析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重点平原县东方炭业有限公司盈利能力分析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重点平原县东方炭业有限公司偿债能力分析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重点平原县东方炭业有限公司经营能力分析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重点平原县东方炭业有限公司成长能力分析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重点桦甸市嘉合农副产品加工有限责任公主要经济指标</w:t>
      </w:r>
      <w:r>
        <w:rPr>
          <w:rFonts w:hint="eastAsia"/>
        </w:rPr>
        <w:br/>
      </w:r>
      <w:r>
        <w:rPr>
          <w:rFonts w:hint="eastAsia"/>
        </w:rPr>
        <w:t>　　图表 重点桦甸市嘉合农副产品加工有限责任公销售收入变化趋势图</w:t>
      </w:r>
      <w:r>
        <w:rPr>
          <w:rFonts w:hint="eastAsia"/>
        </w:rPr>
        <w:br/>
      </w:r>
      <w:r>
        <w:rPr>
          <w:rFonts w:hint="eastAsia"/>
        </w:rPr>
        <w:t>　　图表 重点桦甸市嘉合农副产品加工有限责任公盈利指标分析</w:t>
      </w:r>
      <w:r>
        <w:rPr>
          <w:rFonts w:hint="eastAsia"/>
        </w:rPr>
        <w:br/>
      </w:r>
      <w:r>
        <w:rPr>
          <w:rFonts w:hint="eastAsia"/>
        </w:rPr>
        <w:t>　　图表 重点桦甸市嘉合农副产品加工有限责任公盈利能力分析</w:t>
      </w:r>
      <w:r>
        <w:rPr>
          <w:rFonts w:hint="eastAsia"/>
        </w:rPr>
        <w:br/>
      </w:r>
      <w:r>
        <w:rPr>
          <w:rFonts w:hint="eastAsia"/>
        </w:rPr>
        <w:t>　　图表 重点桦甸市嘉合农副产品加工有限责任公偿债能力分析</w:t>
      </w:r>
      <w:r>
        <w:rPr>
          <w:rFonts w:hint="eastAsia"/>
        </w:rPr>
        <w:br/>
      </w:r>
      <w:r>
        <w:rPr>
          <w:rFonts w:hint="eastAsia"/>
        </w:rPr>
        <w:t>　　图表 重点桦甸市嘉合农副产品加工有限责任公经营能力分析</w:t>
      </w:r>
      <w:r>
        <w:rPr>
          <w:rFonts w:hint="eastAsia"/>
        </w:rPr>
        <w:br/>
      </w:r>
      <w:r>
        <w:rPr>
          <w:rFonts w:hint="eastAsia"/>
        </w:rPr>
        <w:t>　　图表 重点桦甸市嘉合农副产品加工有限责任公成长能力分析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2025-2031年中国木炭产量预测</w:t>
      </w:r>
      <w:r>
        <w:rPr>
          <w:rFonts w:hint="eastAsia"/>
        </w:rPr>
        <w:br/>
      </w:r>
      <w:r>
        <w:rPr>
          <w:rFonts w:hint="eastAsia"/>
        </w:rPr>
        <w:t>　　图表 2025-2031年中国木炭需求量预测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2025-2031年中国木炭进出口量预测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2025-2031年中国木炭市场价格预测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2025-2031年中国木炭盈利能力预测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aa53a1c5741a1" w:history="1">
        <w:r>
          <w:rPr>
            <w:rStyle w:val="Hyperlink"/>
          </w:rPr>
          <w:t>中国木炭市场调查研究与发展前景预测报告（2025-2031年）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aa53a1c5741a1" w:history="1">
        <w:r>
          <w:rPr>
            <w:rStyle w:val="Hyperlink"/>
          </w:rPr>
          <w:t>https://www.20087.com/0/87/MuTanShiChangDiaoYanBaoGao.html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热点：什么是木炭、木炭加工设备全套多少钱、木炭反应式、木炭生产机器 全套 全自动、木炭活性炭、木炭在氧气中燃烧的现象、木炭百度百科、木炭还原氧化铁、木炭在空气中燃烧的现象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bfead771949cf" w:history="1">
      <w:r>
        <w:rPr>
          <w:rStyle w:val="Hyperlink"/>
        </w:rPr>
        <w:t>中国木炭市场调查研究与发展前景预测报告（2025-2031年）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uTanShiChangDiaoYanBaoGao.html" TargetMode="External" Id="R0bbaa53a1c5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uTanShiChangDiaoYanBaoGao.html" TargetMode="External" Id="R0a0bfead7719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2024-08-31T00:34:00Z</dcterms:created>
  <dcterms:modified xsi:type="dcterms:W3CDTF">2024-08-31T01:34:00Z</dcterms:modified>
  <dc:subject>中国木炭市场调查研究与发展前景预测报告（2025-2031年）</dc:subject>
  <dc:title>中国木炭市场调查研究与发展前景预测报告（2025-2031年）</dc:title>
  <cp:keywords>中国木炭市场调查研究与发展前景预测报告（2025-2031年）</cp:keywords>
  <dc:description>中国木炭市场调查研究与发展前景预测报告（2025-2031年）</dc:description>
</cp:coreProperties>
</file>