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8c2d7403a44e7" w:history="1">
              <w:r>
                <w:rPr>
                  <w:rStyle w:val="Hyperlink"/>
                </w:rPr>
                <w:t>2024-2030年中国广东省废物垃圾处理行业现状研究分析及市场前景预测报告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8c2d7403a44e7" w:history="1">
              <w:r>
                <w:rPr>
                  <w:rStyle w:val="Hyperlink"/>
                </w:rPr>
                <w:t>2024-2030年中国广东省废物垃圾处理行业现状研究分析及市场前景预测报告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8c2d7403a44e7" w:history="1">
                <w:r>
                  <w:rPr>
                    <w:rStyle w:val="Hyperlink"/>
                  </w:rPr>
                  <w:t>https://www.20087.com/0/37/GuangDongShengFeiWuLaJiChuLiDeFa.html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最为发达的省份之一，其废物垃圾处理面临着巨大的挑战。近年来，随着城市化进程的加快，生活垃圾产生量不断增加，广东省加大了对废物垃圾处理设施的建设和投入力度。例如，在江门市蓬江区棠下镇莲塘村建立了生活垃圾处理项目，设计规模起点为每日1000吨，平均处理量可达2440吨/日。此外，广东省还在积极构建集危险废物、医疗废物处理处置设施和监测监管能力于一体的环境基础设施体系，以应对快速增长的生活垃圾和工业废物处理需求。</w:t>
      </w:r>
      <w:r>
        <w:rPr>
          <w:rFonts w:hint="eastAsia"/>
        </w:rPr>
        <w:br/>
      </w:r>
      <w:r>
        <w:rPr>
          <w:rFonts w:hint="eastAsia"/>
        </w:rPr>
        <w:t>　　未来，广东省废物垃圾处理行业的发展将更加注重可持续性和智能化。随着环保法规的不断完善和公众环保意识的增强，广东省将继续加大废物分类和资源化利用的力度，提高垃圾回收率和资源化比例。同时，通过引入先进的废物处理技术和智能化管理系统，提高处理效率和管理水平，减少对环境的影响。此外，还将加强废物处理设施建设，尤其是危险废物和医疗废物处理能力的提升，确保废物得到安全、有效的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8c2d7403a44e7" w:history="1">
        <w:r>
          <w:rPr>
            <w:rStyle w:val="Hyperlink"/>
          </w:rPr>
          <w:t>2024-2030年中国广东省废物垃圾处理行业现状研究分析及市场前景预测报告</w:t>
        </w:r>
      </w:hyperlink>
      <w:r>
        <w:rPr>
          <w:rFonts w:hint="eastAsia"/>
        </w:rPr>
        <w:t>》基于科学的市场调研与数据分析，全面解析了广东省废物垃圾处理行业的市场规模、市场需求及发展现状。报告深入探讨了广东省废物垃圾处理产业链结构、细分市场特点及技术发展方向，并结合宏观经济环境与消费者需求变化，对广东省废物垃圾处理行业前景与未来趋势进行了科学预测，揭示了潜在增长空间。通过对广东省废物垃圾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最近3-5年广东省废物垃圾处理行业经济指标分析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四、广东省废物垃圾处理行业相关发展规划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1、广东省宏观经济形势分析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1、广东省宏观经济环境对行业的影响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三、广东省宏观经济发展趋势分析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广东省废物垃圾处理行业社会环境分析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广东省废物垃圾处理行业运行现状分析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广东省废物垃圾处理行业发展状况分析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二、广东省废物垃圾处理行业发展总体概况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三、广东省废物垃圾处理行业发展特点分析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一、2019-2024年广东省废物垃圾处理行业市场规模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二、2019-2024年广东省废物垃圾处理行业发展分析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三、2019-2024年广东省废物垃圾处理企业发展分析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2019-2024年废物垃圾处理市场情况分析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一、2019-2024年广东省废物垃圾处理市场总体概况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二、2019-2024年广东省废物垃圾处理产品市场发展分析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2019-2024年广东省废物垃圾处理行业总体规模分析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2019-2024年广东省废物垃圾处理行业财务指标总体分析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广东省废物垃圾处理行业市场供需分析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一、2019-2024年广东省废物垃圾处理行业供给情况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二、2019-2024年广东省废物垃圾处理行业需求情况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广东省废水处理市场分析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一、2019-2024年广东省废水排放总量及增长率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二、2019-2024年广东省化学需氧量排放量及增长率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三、2019-2024年广东省氨氮排放量及增长率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四、2019-2024年广东省总氮排放量及增长率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五、2019-2024年广东省总磷排放量及增长率</w:t>
      </w:r>
      <w:r>
        <w:rPr>
          <w:rFonts w:hint="eastAsia"/>
        </w:rPr>
        <w:br/>
      </w:r>
      <w:r>
        <w:rPr>
          <w:rFonts w:hint="eastAsia"/>
        </w:rPr>
        <w:t>　　　　六、2019-2024年广东省石油类排放量及增长率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七、2019-2024年广东省挥发酚排放量及增长率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八、2019-2024年广东省铅排放量及增长率</w:t>
      </w:r>
      <w:r>
        <w:rPr>
          <w:rFonts w:hint="eastAsia"/>
        </w:rPr>
        <w:br/>
      </w:r>
      <w:r>
        <w:rPr>
          <w:rFonts w:hint="eastAsia"/>
        </w:rPr>
        <w:t>　　　　九、2019-2024年广东省汞排放量及增长率</w:t>
      </w:r>
      <w:r>
        <w:rPr>
          <w:rFonts w:hint="eastAsia"/>
        </w:rPr>
        <w:br/>
      </w:r>
      <w:r>
        <w:rPr>
          <w:rFonts w:hint="eastAsia"/>
        </w:rPr>
        <w:t>　　　　十、2019-2024年广东省镉排放量及增长率</w:t>
      </w:r>
      <w:r>
        <w:rPr>
          <w:rFonts w:hint="eastAsia"/>
        </w:rPr>
        <w:br/>
      </w:r>
      <w:r>
        <w:rPr>
          <w:rFonts w:hint="eastAsia"/>
        </w:rPr>
        <w:t>　　　　十一、2019-2024年广东省总铬排放量及增长率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十二、2019-2024年广东省砷排放量及增长率</w:t>
      </w:r>
      <w:r>
        <w:rPr>
          <w:rFonts w:hint="eastAsia"/>
        </w:rPr>
        <w:br/>
      </w:r>
      <w:r>
        <w:rPr>
          <w:rFonts w:hint="eastAsia"/>
        </w:rPr>
        <w:t>　　　　十三、2019-2024年广东省六价铬排放量及增长率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四、广东省废气处理行存在问题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一、2019-2024年广东省二氧化硫排放量及增长率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二、2019-2024年广东省氮氧化物排放量及增长率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三、2019-2024年广东省烟（粉）尘排放量及增长率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一、2019-2024年广东省生活垃圾清运量（万吨）及增长率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二、2019-2024年广东省无害化处理厂数（座）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三、2019-2024年广东省生活垃圾卫生填埋无害化处理厂数（座）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四、2019-2024年广东省生活垃圾堆肥无害化处理厂数（座）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五、2019-2024年广东省生活垃圾焚烧无害化处理厂数（座）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六、2019-2024年广东省生活垃圾无害化处理能力（吨/日）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七、2019-2024年广东省生活垃圾卫生填埋无害化处理能力（吨/日）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八、2019-2024年广东省生活垃圾堆肥无害化处理能力（吨/日）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九、2019-2024年广东省生活垃圾焚烧无害化处理能力（吨/日）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十、2019-2024年广东省生活垃圾无害化处理量（万吨）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十一、2019-2024年广东省生活垃圾卫生填埋无害化处理量（万吨）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十二、2019-2024年广东省生活垃圾堆肥无害化处理量（万吨）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十三、2019-2024年广东省生活垃圾焚烧无害化处理量（万吨）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十四、2019-2024年广东省粪便清运量（万吨）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十五、2019-2024年广东省粪便无害化处理量（万吨）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十六、2019-2024年广东省生活垃圾无害化处理率（%）及增长率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广东省废物垃圾处理行业竞争格局综述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二、广东省废物垃圾处理行业竞争力分析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三、广东省废物垃圾处理竞争模式分析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二、2019-2024年广东省废物垃圾处理市场竞争分析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开平市张勇环境垃圾处理有限公司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广州市悦华清洁服务有限公司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肇庆市肇卫医疗垃圾处理站有限公司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汕头市特种废弃物处理中心有限公司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佛山市景润环境服务有限公司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广州天蔚生物技术有限公司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湛江市源兴再生资源有限公司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郁南县启胜环境垃圾处理有限公司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清远市华浩医疗垃圾处理中心有限公司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惠阳山子顶生活垃圾无害化处理厂有限公司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2024-2030年广东省废物垃圾处理行业供需预测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一、2024-2030年广东省废物垃圾处理行业供给预测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二、2024-2030年广东省废物垃圾处理行业产量预测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三、2024-2030年广东省废物垃圾处理行业需求预测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四、2024-2030年广东省废物垃圾处理行业供需平衡预测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广东省废物垃圾处理行业投资特性分析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广东省废物垃圾处理行业投资情况分析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广东省废物垃圾处理行业投资风险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广东省废物垃圾处理行业存在的问题及对策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一、广东省废物垃圾处理行业存在的问题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对广东省废物垃圾处理品牌的战略思考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四、广东省废物垃圾处理企业的品牌战略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[⋅中⋅智⋅林⋅]行业投资方式建议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2019-2024年广东省广东省废物垃圾处理行业盈利能力分析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2019-2024年广东省广东省废物垃圾处理行业运营能力分析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2019-2024年广东省不同规模企业利润总额分布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2019-2024年广东省废物垃圾处理行业不同规模企业从业人员分布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2019-2024年广东省废物垃圾处理行业不同规模企业销售收入分布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2019-2024年广东省废物垃圾处理行业市场规模及增长率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2019-2024年广东省废物垃圾处理市场占全球份额比较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2019-2024年广东省废物垃圾处理行业工业总产值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2019-2024年广东省废物垃圾处理行业销售收入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2019-2024年广东省废物垃圾处理行业利润总额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2019-2024年广东省废物垃圾处理行业主营业务收入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2019-2024年广东省废物垃圾处理行业主营业务成本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2019-2024年广东省废物垃圾处理行业成本费用利润率分析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2019-2024年广东省废物垃圾处理行业总资产利润率分析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2019-2024年广东省废水排放总量及增长率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2019-2024年广东省化学需氧量排放量及增长率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2019-2024年广东省氨氮排放量及增长率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2019-2024年广东省总磷排放量及增长率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2019-2024年广东省石油类排放量及增长率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2019-2024年广东省挥发酚排放量及增长率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2019-2024年广东省铅排放量及增长率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2019-2024年广东省总铬排放量及增长率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2019-2024年广东省砷排放量及增长率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2019-2024年广东省六价铬排放量及增长率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2019-2024年广东省二氧化硫排放量及增长率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2019-2024年广东省氮氧化物排放量及增长率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2019-2024年广东省烟（粉）尘排放量及增长率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2019-2024年广东省生活垃圾清运量（万吨）及增长率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2019-2024年广东省无害化处理厂数（座）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2019-2024年广东省生活垃圾无害化处理率（%）及增长率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2019-2024年广东省废物垃圾处理行业产能分析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2019-2024年广东省废物垃圾处理行业集中度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2024-2030年广东省废物垃圾处理行业市场规模及增长率预测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2024-2030年广东省废物垃圾处理行业销售收入及增长率预测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2024-2030年广东省废物垃圾处理行业产量及增长率预测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8c2d7403a44e7" w:history="1">
        <w:r>
          <w:rPr>
            <w:rStyle w:val="Hyperlink"/>
          </w:rPr>
          <w:t>2024-2030年中国广东省废物垃圾处理行业现状研究分析及市场前景预测报告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8c2d7403a44e7" w:history="1">
        <w:r>
          <w:rPr>
            <w:rStyle w:val="Hyperlink"/>
          </w:rPr>
          <w:t>https://www.20087.com/0/37/GuangDongShengFeiWuLaJiChuLiDeFa.html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固体废物云申报系统、广东省废物垃圾处理办法、广东省危废处置企业名单、广东省垃圾处理行业协会、广东省最大的废品回收、广东省垃圾处理费、广东工业垃圾回收处理公司、广东省城市生活垃圾处理收费管理办法、广州厨余垃圾处理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d521df08641a6" w:history="1">
      <w:r>
        <w:rPr>
          <w:rStyle w:val="Hyperlink"/>
        </w:rPr>
        <w:t>2024-2030年中国广东省废物垃圾处理行业现状研究分析及市场前景预测报告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angDongShengFeiWuLaJiChuLiDeFa.html" TargetMode="External" Id="R2118c2d7403a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angDongShengFeiWuLaJiChuLiDeFa.html" TargetMode="External" Id="R0f5d521df086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2024-04-29T23:59:00Z</dcterms:created>
  <dcterms:modified xsi:type="dcterms:W3CDTF">2024-04-30T00:59:00Z</dcterms:modified>
  <dc:subject>2024-2030年中国广东省废物垃圾处理行业现状研究分析及市场前景预测报告</dc:subject>
  <dc:title>2024-2030年中国广东省废物垃圾处理行业现状研究分析及市场前景预测报告</dc:title>
  <cp:keywords>2024-2030年中国广东省废物垃圾处理行业现状研究分析及市场前景预测报告</cp:keywords>
  <dc:description>2024-2030年中国广东省废物垃圾处理行业现状研究分析及市场前景预测报告</dc:description>
</cp:coreProperties>
</file>