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b1f16efc24bf1" w:history="1">
              <w:r>
                <w:rPr>
                  <w:rStyle w:val="Hyperlink"/>
                </w:rPr>
                <w:t>2023-2029年中国电池市场运行走势与发展前景预测报告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b1f16efc24bf1" w:history="1">
              <w:r>
                <w:rPr>
                  <w:rStyle w:val="Hyperlink"/>
                </w:rPr>
                <w:t>2023-2029年中国电池市场运行走势与发展前景预测报告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1168670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4b1f16efc24bf1" w:history="1">
                <w:r>
                  <w:rPr>
                    <w:rStyle w:val="Hyperlink"/>
                  </w:rPr>
                  <w:t>https://www.20087.com/0/67/DianChiFaZhanQuShi.html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技术的进步是推动电动汽车、可再生能源存储和便携式电子设备发展的关键。锂离子电池目前占据主导地位，但在能量密度、充电速度和循环寿命方面仍有待突破。固态电池和钠离子电池等新型电池技术正逐渐崭露头角，为市场带来新的可能性。同时，电池回收和梯次利用成为行业关注的热点，以减轻废旧电池对环境的影响。</w:t>
      </w:r>
      <w:r>
        <w:rPr>
          <w:rFonts w:hint="eastAsia"/>
        </w:rPr>
        <w:br/>
      </w:r>
      <w:r>
        <w:rPr>
          <w:rFonts w:hint="eastAsia"/>
        </w:rPr>
        <w:t>　　电池行业未来的重点将放在提高性能和可持续性上。下一代电池技术将寻求更高的能量密度和功率密度，同时降低对稀有金属的依赖，提高资源利用效率。智能化电池管理系统和电池健康监控技术的发展，将提升电池的安全性和使用寿命。此外，循环经济理念将推动建立闭环的电池生命周期管理，包括材料回收和再利用，以实现绿色低碳的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b1f16efc24bf1" w:history="1">
        <w:r>
          <w:rPr>
            <w:rStyle w:val="Hyperlink"/>
          </w:rPr>
          <w:t>2023-2029年中国电池市场运行走势与发展前景预测报告</w:t>
        </w:r>
      </w:hyperlink>
      <w:r>
        <w:rPr>
          <w:rFonts w:hint="eastAsia"/>
        </w:rPr>
        <w:t>》内容包括：电池行业发展环境分析、电池市场规模及预测、电池行业重点地区市场规模分析、电池行业供需状况调研、电池市场价格行情趋势分析预测、电池行业进出口状况及前景预测、电池行业技术及发展方向、电池行业重点企业经营情况分析、电池行业SWOT分析及电池行业投资策略，数据来自国家权威机构、电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电池概况</w:t>
      </w:r>
      <w:r>
        <w:rPr>
          <w:rFonts w:hint="eastAsia"/>
        </w:rPr>
        <w:br/>
      </w:r>
      <w:r>
        <w:rPr>
          <w:rFonts w:hint="eastAsia"/>
        </w:rPr>
        <w:t>　　第一节 电池定义</w:t>
      </w:r>
      <w:r>
        <w:rPr>
          <w:rFonts w:hint="eastAsia"/>
        </w:rPr>
        <w:br/>
      </w:r>
      <w:r>
        <w:rPr>
          <w:rFonts w:hint="eastAsia"/>
        </w:rPr>
        <w:t>　　第二节 电池分类</w:t>
      </w:r>
      <w:r>
        <w:rPr>
          <w:rFonts w:hint="eastAsia"/>
        </w:rPr>
        <w:br/>
      </w:r>
      <w:r>
        <w:rPr>
          <w:rFonts w:hint="eastAsia"/>
        </w:rPr>
        <w:t>　　第三节 电池的简史及行业发展简况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2022-2023年中国电池行业经济与政策环境分析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2022-2023年电池行业发展经济环境分析</w:t>
      </w:r>
      <w:r>
        <w:rPr>
          <w:rFonts w:hint="eastAsia"/>
        </w:rPr>
        <w:br/>
      </w:r>
      <w:r>
        <w:rPr>
          <w:rFonts w:hint="eastAsia"/>
        </w:rPr>
        <w:t>　　第二节 2022-2023年电池行业发展政策环境分析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2022-2023年中国电池行业供需分析</w:t>
      </w:r>
      <w:r>
        <w:rPr>
          <w:rFonts w:hint="eastAsia"/>
        </w:rPr>
        <w:br/>
      </w:r>
      <w:r>
        <w:rPr>
          <w:rFonts w:hint="eastAsia"/>
        </w:rPr>
        <w:t>　　第一节 中国电池市场现状分析</w:t>
      </w:r>
      <w:r>
        <w:rPr>
          <w:rFonts w:hint="eastAsia"/>
        </w:rPr>
        <w:br/>
      </w:r>
      <w:r>
        <w:rPr>
          <w:rFonts w:hint="eastAsia"/>
        </w:rPr>
        <w:t>　　第二节 中国电池产品产量分析</w:t>
      </w:r>
      <w:r>
        <w:rPr>
          <w:rFonts w:hint="eastAsia"/>
        </w:rPr>
        <w:br/>
      </w:r>
      <w:r>
        <w:rPr>
          <w:rFonts w:hint="eastAsia"/>
        </w:rPr>
        <w:t>　　　　一、电池产业总体产能规模</w:t>
      </w:r>
      <w:r>
        <w:rPr>
          <w:rFonts w:hint="eastAsia"/>
        </w:rPr>
        <w:br/>
      </w:r>
      <w:r>
        <w:rPr>
          <w:rFonts w:hint="eastAsia"/>
        </w:rPr>
        <w:t>　　　　二、电池生产区域分布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三、2018-2023年电池产量</w:t>
      </w:r>
      <w:r>
        <w:rPr>
          <w:rFonts w:hint="eastAsia"/>
        </w:rPr>
        <w:br/>
      </w:r>
      <w:r>
        <w:rPr>
          <w:rFonts w:hint="eastAsia"/>
        </w:rPr>
        <w:t>　　　　四、2018-2023年电池消费情况</w:t>
      </w:r>
      <w:r>
        <w:rPr>
          <w:rFonts w:hint="eastAsia"/>
        </w:rPr>
        <w:br/>
      </w:r>
      <w:r>
        <w:rPr>
          <w:rFonts w:hint="eastAsia"/>
        </w:rPr>
        <w:t>　　第三节 中国电池市场需求分析</w:t>
      </w:r>
      <w:r>
        <w:rPr>
          <w:rFonts w:hint="eastAsia"/>
        </w:rPr>
        <w:br/>
      </w:r>
      <w:r>
        <w:rPr>
          <w:rFonts w:hint="eastAsia"/>
        </w:rPr>
        <w:t>　　第四节 中国电池消费状况分析</w:t>
      </w:r>
      <w:r>
        <w:rPr>
          <w:rFonts w:hint="eastAsia"/>
        </w:rPr>
        <w:br/>
      </w:r>
      <w:r>
        <w:rPr>
          <w:rFonts w:hint="eastAsia"/>
        </w:rPr>
        <w:t>　　第五节 中国电池价格趋势分析</w:t>
      </w:r>
      <w:r>
        <w:rPr>
          <w:rFonts w:hint="eastAsia"/>
        </w:rPr>
        <w:br/>
      </w:r>
      <w:r>
        <w:rPr>
          <w:rFonts w:hint="eastAsia"/>
        </w:rPr>
        <w:t>　　　　一、中国电池2018-2023年价格走势</w:t>
      </w:r>
      <w:r>
        <w:rPr>
          <w:rFonts w:hint="eastAsia"/>
        </w:rPr>
        <w:br/>
      </w:r>
      <w:r>
        <w:rPr>
          <w:rFonts w:hint="eastAsia"/>
        </w:rPr>
        <w:t>　　　　二、影响电池价格因素分析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三、2023-2029年中国电池价格走势预测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2018-2023年电池行业进口数据分析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2018-2023年电池行业出口数据分析</w:t>
      </w:r>
      <w:r>
        <w:rPr>
          <w:rFonts w:hint="eastAsia"/>
        </w:rPr>
        <w:br/>
      </w:r>
      <w:r>
        <w:rPr>
          <w:rFonts w:hint="eastAsia"/>
        </w:rPr>
        <w:t>　　第三节 2023-2029年电池行业进口数据预测</w:t>
      </w:r>
      <w:r>
        <w:rPr>
          <w:rFonts w:hint="eastAsia"/>
        </w:rPr>
        <w:br/>
      </w:r>
      <w:r>
        <w:rPr>
          <w:rFonts w:hint="eastAsia"/>
        </w:rPr>
        <w:t>　　第四节 2023-2029年电池行业出口数据预测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2018-2023年中国电池行业的市场需求分析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2018-2023年中国电池的需求量分析</w:t>
      </w:r>
      <w:r>
        <w:rPr>
          <w:rFonts w:hint="eastAsia"/>
        </w:rPr>
        <w:br/>
      </w:r>
      <w:r>
        <w:rPr>
          <w:rFonts w:hint="eastAsia"/>
        </w:rPr>
        <w:t>　　第二节 2018-2023年我国各地区电池的需求结构分析</w:t>
      </w:r>
      <w:r>
        <w:rPr>
          <w:rFonts w:hint="eastAsia"/>
        </w:rPr>
        <w:br/>
      </w:r>
      <w:r>
        <w:rPr>
          <w:rFonts w:hint="eastAsia"/>
        </w:rPr>
        <w:t>　　　　一、我国电池行业分地区产业结构分析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二、我国华东地区电池需求量分析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三、我国华北地区电池需求量分析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四、我国华中地区电池需求量分析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五、我国华南地区电池需求量分析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六、我国东北地区电池需求量分析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七、我国西部地区电池需求量分析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2018-2023年中国电池行业产销情况分析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2018-2023年电池行业特性分析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电池行业SWOT分析</w:t>
      </w:r>
      <w:r>
        <w:rPr>
          <w:rFonts w:hint="eastAsia"/>
        </w:rPr>
        <w:br/>
      </w:r>
      <w:r>
        <w:rPr>
          <w:rFonts w:hint="eastAsia"/>
        </w:rPr>
        <w:t>　　　　一、电池行业优势</w:t>
      </w:r>
      <w:r>
        <w:rPr>
          <w:rFonts w:hint="eastAsia"/>
        </w:rPr>
        <w:br/>
      </w:r>
      <w:r>
        <w:rPr>
          <w:rFonts w:hint="eastAsia"/>
        </w:rPr>
        <w:t>　　　　二、电池行业劣势</w:t>
      </w:r>
      <w:r>
        <w:rPr>
          <w:rFonts w:hint="eastAsia"/>
        </w:rPr>
        <w:br/>
      </w:r>
      <w:r>
        <w:rPr>
          <w:rFonts w:hint="eastAsia"/>
        </w:rPr>
        <w:t>　　　　三、电池行业机会</w:t>
      </w:r>
      <w:r>
        <w:rPr>
          <w:rFonts w:hint="eastAsia"/>
        </w:rPr>
        <w:br/>
      </w:r>
      <w:r>
        <w:rPr>
          <w:rFonts w:hint="eastAsia"/>
        </w:rPr>
        <w:t>　　　　四、电池行业风险</w:t>
      </w:r>
      <w:r>
        <w:rPr>
          <w:rFonts w:hint="eastAsia"/>
        </w:rPr>
        <w:br/>
      </w:r>
      <w:r>
        <w:rPr>
          <w:rFonts w:hint="eastAsia"/>
        </w:rPr>
        <w:t>　　第三节 电池行业波特五力模型分析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电池行业投资建议分析</w:t>
      </w:r>
      <w:r>
        <w:rPr>
          <w:rFonts w:hint="eastAsia"/>
        </w:rPr>
        <w:br/>
      </w:r>
      <w:r>
        <w:rPr>
          <w:rFonts w:hint="eastAsia"/>
        </w:rPr>
        <w:t>　　第一节 电池行业投资环境分析</w:t>
      </w:r>
      <w:r>
        <w:rPr>
          <w:rFonts w:hint="eastAsia"/>
        </w:rPr>
        <w:br/>
      </w:r>
      <w:r>
        <w:rPr>
          <w:rFonts w:hint="eastAsia"/>
        </w:rPr>
        <w:t>　　第二节 电池行业投资风险分析</w:t>
      </w:r>
      <w:r>
        <w:rPr>
          <w:rFonts w:hint="eastAsia"/>
        </w:rPr>
        <w:br/>
      </w:r>
      <w:r>
        <w:rPr>
          <w:rFonts w:hint="eastAsia"/>
        </w:rPr>
        <w:t>　　第三节 电池行业投资建议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中国电池行业未来发展预测及投资前景分析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一、未来电池行业发展分析</w:t>
      </w:r>
      <w:r>
        <w:rPr>
          <w:rFonts w:hint="eastAsia"/>
        </w:rPr>
        <w:br/>
      </w:r>
      <w:r>
        <w:rPr>
          <w:rFonts w:hint="eastAsia"/>
        </w:rPr>
        <w:t>　　　　二、未来电池行业技术开发方向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2023-2029年电池行业运行状况预测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一、2023-2029年电池行业工业总产值预测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二、2023-2029年电池行业销售收入预测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三、2023-2029年电池行业总资产预测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业内专家对中国电池行业投资的建议及观点</w:t>
      </w:r>
      <w:r>
        <w:rPr>
          <w:rFonts w:hint="eastAsia"/>
        </w:rPr>
        <w:br/>
      </w:r>
      <w:r>
        <w:rPr>
          <w:rFonts w:hint="eastAsia"/>
        </w:rPr>
        <w:t>　　第一节 电池投资机遇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电池投资风险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电池行业应对策略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(中~智~林)电池市场的重点客户战略实施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b1f16efc24bf1" w:history="1">
        <w:r>
          <w:rPr>
            <w:rStyle w:val="Hyperlink"/>
          </w:rPr>
          <w:t>2023-2029年中国电池市场运行走势与发展前景预测报告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1168670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4b1f16efc24bf1" w:history="1">
        <w:r>
          <w:rPr>
            <w:rStyle w:val="Hyperlink"/>
          </w:rPr>
          <w:t>https://www.20087.com/0/67/DianChiFaZhanQuShi.html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27aed83f74468" w:history="1">
      <w:r>
        <w:rPr>
          <w:rStyle w:val="Hyperlink"/>
        </w:rPr>
        <w:t>2023-2029年中国电池市场运行走势与发展前景预测报告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DianChiFaZhanQuShi.html" TargetMode="External" Id="R4a4b1f16efc2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DianChiFaZhanQuShi.html" TargetMode="External" Id="R0fc27aed83f7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2023-04-22T05:53:00Z</dcterms:created>
  <dcterms:modified xsi:type="dcterms:W3CDTF">2023-04-22T06:53:00Z</dcterms:modified>
  <dc:subject>2023-2029年中国电池市场运行走势与发展前景预测报告</dc:subject>
  <dc:title>2023-2029年中国电池市场运行走势与发展前景预测报告</dc:title>
  <cp:keywords>2023-2029年中国电池市场运行走势与发展前景预测报告</cp:keywords>
  <dc:description>2023-2029年中国电池市场运行走势与发展前景预测报告</dc:description>
</cp:coreProperties>
</file>