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0b4a29b8349b7" w:history="1">
              <w:r>
                <w:rPr>
                  <w:rStyle w:val="Hyperlink"/>
                </w:rPr>
                <w:t>2024-2030年中国霞石正长岩行业发展全面调研与未来趋势分析报告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0b4a29b8349b7" w:history="1">
              <w:r>
                <w:rPr>
                  <w:rStyle w:val="Hyperlink"/>
                </w:rPr>
                <w:t>2024-2030年中国霞石正长岩行业发展全面调研与未来趋势分析报告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0b4a29b8349b7" w:history="1">
                <w:r>
                  <w:rPr>
                    <w:rStyle w:val="Hyperlink"/>
                  </w:rPr>
                  <w:t>https://www.20087.com/0/87/XiaShiZhengZhangYanXianZhuangYuF.html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碱金属的岩石，因其在陶瓷、玻璃、肥料和建筑领域的应用而受到关注。近年来，随着地质勘探技术的进步，全球发现了更多霞石正长岩矿床，为相关产业提供了丰富的原料来源。然而，开采和加工过程中的环境影响，以及市场对高纯度原料的需求，对行业提出了挑战。</w:t>
      </w:r>
      <w:r>
        <w:rPr>
          <w:rFonts w:hint="eastAsia"/>
        </w:rPr>
        <w:br/>
      </w:r>
      <w:r>
        <w:rPr>
          <w:rFonts w:hint="eastAsia"/>
        </w:rPr>
        <w:t>　　未来，霞石正长岩的开发利用将更加注重环境友好和高附加值产品开发。一方面，通过优化开采和加工工艺，减少对生态环境的破坏，提高资源利用率，实现绿色开采。另一方面，利用霞石正长岩中的特殊矿物成分，如高岭土和碱金属，开发新型陶瓷和高性能玻璃，满足市场对高品质材料的需求。此外，随着农业科技的发展，霞石正长岩作为土壤改良剂和肥料的潜力将进一步挖掘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0b4a29b8349b7" w:history="1">
        <w:r>
          <w:rPr>
            <w:rStyle w:val="Hyperlink"/>
          </w:rPr>
          <w:t>2024-2030年中国霞石正长岩行业发展全面调研与未来趋势分析报告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霞石正长岩产业链。霞石正长岩报告详细分析了市场竞争格局，聚焦了重点企业及品牌影响力，并对价格机制和霞石正长岩细分市场特征进行了探讨。此外，报告还对市场前景进行了展望，预测了行业发展趋势，并就潜在的风险与机遇提供了专业的见解。霞石正长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霞石正长岩行业概述</w:t>
      </w:r>
      <w:r>
        <w:rPr>
          <w:rFonts w:hint="eastAsia"/>
        </w:rPr>
        <w:br/>
      </w:r>
      <w:r>
        <w:rPr>
          <w:rFonts w:hint="eastAsia"/>
        </w:rPr>
        <w:t>　　第一节 霞石正长岩行业定义</w:t>
      </w:r>
      <w:r>
        <w:rPr>
          <w:rFonts w:hint="eastAsia"/>
        </w:rPr>
        <w:br/>
      </w:r>
      <w:r>
        <w:rPr>
          <w:rFonts w:hint="eastAsia"/>
        </w:rPr>
        <w:t>　　第二节 霞石正长岩行业市场特点分析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霞石正长岩行业发展周期分析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2024年中国霞石正长岩行业社会环境发展分析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2024年中国霞石正长岩行业生产现状分析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第二节 中国霞石正长岩行业市场容量分析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三、2024-2030年中国霞石正长岩行业市场容量预测</w:t>
      </w:r>
      <w:r>
        <w:rPr>
          <w:rFonts w:hint="eastAsia"/>
        </w:rPr>
        <w:br/>
      </w:r>
      <w:r>
        <w:rPr>
          <w:rFonts w:hint="eastAsia"/>
        </w:rPr>
        <w:t>　　第三节 影响霞石正长岩行业供需状况的主要因素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一、2019-2024年中国霞石正长岩行业供需现状</w:t>
      </w:r>
      <w:r>
        <w:rPr>
          <w:rFonts w:hint="eastAsia"/>
        </w:rPr>
        <w:br/>
      </w:r>
      <w:r>
        <w:rPr>
          <w:rFonts w:hint="eastAsia"/>
        </w:rPr>
        <w:t>　　　　2019-2024年我国霞石正长岩进出口分析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2019-2024年中国霞石正长岩所属行业数据监测分析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2019-2024年中国霞石正长岩所属行业产值分析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2019-2024年中国霞石正长岩所属行业运营效益分析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中国霞石正长岩行业渠道分析</w:t>
      </w:r>
      <w:r>
        <w:rPr>
          <w:rFonts w:hint="eastAsia"/>
        </w:rPr>
        <w:br/>
      </w:r>
      <w:r>
        <w:rPr>
          <w:rFonts w:hint="eastAsia"/>
        </w:rPr>
        <w:t>　　第一节 2024年中国霞石正长岩行业需求地域分布结构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2024年中国霞石正长岩行业重点区域市场消费情况分析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2024年中国霞石正长岩行业经销模式</w:t>
      </w:r>
      <w:r>
        <w:rPr>
          <w:rFonts w:hint="eastAsia"/>
        </w:rPr>
        <w:br/>
      </w:r>
      <w:r>
        <w:rPr>
          <w:rFonts w:hint="eastAsia"/>
        </w:rPr>
        <w:t>　　第四节 2024年中国霞石正长岩行业渠道格局</w:t>
      </w:r>
      <w:r>
        <w:rPr>
          <w:rFonts w:hint="eastAsia"/>
        </w:rPr>
        <w:br/>
      </w:r>
      <w:r>
        <w:rPr>
          <w:rFonts w:hint="eastAsia"/>
        </w:rPr>
        <w:t>　　第五节 2024年中国霞石正长岩行业渠道形式</w:t>
      </w:r>
      <w:r>
        <w:rPr>
          <w:rFonts w:hint="eastAsia"/>
        </w:rPr>
        <w:br/>
      </w:r>
      <w:r>
        <w:rPr>
          <w:rFonts w:hint="eastAsia"/>
        </w:rPr>
        <w:t>　　第六节 2024年中国霞石正长岩行业渠道要素对比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2024年中国霞石正长岩行业竞争情况分析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中国霞石正长岩行业竞争结构分析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2024-2030年中国霞石正长岩行业市场竞争策略展望分析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一、2024-2030年中国霞石正长岩行业市场竞争趋势分析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三、2024-2030年中国霞石正长岩行业市场竞争策略分析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中国霞石正长岩行业典型企业分析</w:t>
      </w:r>
      <w:r>
        <w:rPr>
          <w:rFonts w:hint="eastAsia"/>
        </w:rPr>
        <w:br/>
      </w:r>
      <w:r>
        <w:rPr>
          <w:rFonts w:hint="eastAsia"/>
        </w:rPr>
        <w:t>　　第一节 凯龙矿业有限公司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登封市润之釉材有限公司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2024-2030年中国霞石正长岩行业发展预测分析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2024-2030年中国霞石正长岩行业未来发展预测分析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2024-2030年中国霞石正长岩行业供需预测分析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一、2024-2030年中国霞石正长岩行业供给预测分析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二、2024-2030年中国霞石正长岩行业需求预测分析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2024-2030年中国霞石正长岩行业市场盈利预测分析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中国霞石正长岩行业投资战略研究</w:t>
      </w:r>
      <w:r>
        <w:rPr>
          <w:rFonts w:hint="eastAsia"/>
        </w:rPr>
        <w:br/>
      </w:r>
      <w:r>
        <w:rPr>
          <w:rFonts w:hint="eastAsia"/>
        </w:rPr>
        <w:t>　　第一节 中国霞石正长岩行业发展关键要素分析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中国霞石正长岩行业投资策略分析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一、中国霞石正长岩行业投资规划</w:t>
      </w:r>
      <w:r>
        <w:rPr>
          <w:rFonts w:hint="eastAsia"/>
        </w:rPr>
        <w:br/>
      </w:r>
      <w:r>
        <w:rPr>
          <w:rFonts w:hint="eastAsia"/>
        </w:rPr>
        <w:t>　　　　二、中国霞石正长岩行业投资策略</w:t>
      </w:r>
      <w:r>
        <w:rPr>
          <w:rFonts w:hint="eastAsia"/>
        </w:rPr>
        <w:br/>
      </w:r>
      <w:r>
        <w:rPr>
          <w:rFonts w:hint="eastAsia"/>
        </w:rPr>
        <w:t>　　　　三、中国霞石正长岩行业成功之道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中国霞石正长岩行业投资机会与风险分析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0b4a29b8349b7" w:history="1">
        <w:r>
          <w:rPr>
            <w:rStyle w:val="Hyperlink"/>
          </w:rPr>
          <w:t>2024-2030年中国霞石正长岩行业发展全面调研与未来趋势分析报告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0b4a29b8349b7" w:history="1">
        <w:r>
          <w:rPr>
            <w:rStyle w:val="Hyperlink"/>
          </w:rPr>
          <w:t>https://www.20087.com/0/87/XiaShiZhengZhangYanXianZhuangYuF.html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b3c7956c4185" w:history="1">
      <w:r>
        <w:rPr>
          <w:rStyle w:val="Hyperlink"/>
        </w:rPr>
        <w:t>2024-2030年中国霞石正长岩行业发展全面调研与未来趋势分析报告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ShiZhengZhangYanXianZhuangYuF.html" TargetMode="External" Id="Rcba0b4a29b8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ShiZhengZhangYanXianZhuangYuF.html" TargetMode="External" Id="R2bcbb3c7956c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2024-03-28T07:13:00Z</dcterms:created>
  <dcterms:modified xsi:type="dcterms:W3CDTF">2024-03-28T08:13:00Z</dcterms:modified>
  <dc:subject>2024-2030年中国霞石正长岩行业发展全面调研与未来趋势分析报告</dc:subject>
  <dc:title>2024-2030年中国霞石正长岩行业发展全面调研与未来趋势分析报告</dc:title>
  <cp:keywords>2024-2030年中国霞石正长岩行业发展全面调研与未来趋势分析报告</cp:keywords>
  <dc:description>2024-2030年中国霞石正长岩行业发展全面调研与未来趋势分析报告</dc:description>
</cp:coreProperties>
</file>