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a2664913249a0" w:history="1">
              <w:r>
                <w:rPr>
                  <w:rStyle w:val="Hyperlink"/>
                </w:rPr>
                <w:t>2026-2032年中国纳米铝硅合金粉末行业市场分析与前景趋势预测报告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a2664913249a0" w:history="1">
              <w:r>
                <w:rPr>
                  <w:rStyle w:val="Hyperlink"/>
                </w:rPr>
                <w:t>2026-2032年中国纳米铝硅合金粉末行业市场分析与前景趋势预测报告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a2664913249a0" w:history="1">
                <w:r>
                  <w:rPr>
                    <w:rStyle w:val="Hyperlink"/>
                  </w:rPr>
                  <w:t>https://www.20087.com/1/27/NaMiLvGuiHeJinFenMoDeFaZhanQianJing.html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硅合金粉末是一种高性能金属基复合材料前驱体，近年来在增材制造、航空航天及电子封装等领域展现出独特优势。该材料兼具铝的轻质导热性与硅的高熔点、低热膨胀特性，经纳米尺度调控后，其烧结活性、致密化能力及界面结合强度显著优于传统合金粉末。目前，主流制备工艺包括惰性气体雾化、机械合金化及等离子旋转电极法，其中后者在控制氧含量与球形度方面表现突出，但量产成本较高。应用端，纳米铝硅合金粉末主要用于激光粉末床熔融（LPBF）等先进制造工艺，以制备高精度、复杂结构的散热器、卫星支架及发动机部件。然而，粉末流动性、批次稳定性及长期储存抗氧化能力仍是产业化面临的核心挑战，且缺乏统一的质量评价标准，限制了其在高端制造领域的规模化应用。</w:t>
      </w:r>
      <w:r>
        <w:rPr>
          <w:rFonts w:hint="eastAsia"/>
        </w:rPr>
        <w:br/>
      </w:r>
      <w:r>
        <w:rPr>
          <w:rFonts w:hint="eastAsia"/>
        </w:rPr>
        <w:t>　　未来，纳米铝硅合金粉末的技术发展将聚焦于工艺优化、性能定制与应用边界拓展。一方面，通过引入原位包覆、表面改性及成分梯度设计等手段，可进一步提升粉末的工艺适配性与最终构件的服役性能；另一方面，面向下一代半导体封装、高功率LED及电动汽车电控单元等新兴需求，开发具有超低热膨胀系数与高导热率的专用配方将成为研发重点。在制造端，连续化、智能化的粉末生产线将逐步替代间歇式工艺，提高产能一致性并降低单位成本。此外，随着循环经济理念深化，废料回收再制备纳米合金粉末的技术路径亦将受到重视。长远而言，该材料有望成为连接先进制造与功能器件的关键桥梁，在高端装备轻量化与热管理升级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a2664913249a0" w:history="1">
        <w:r>
          <w:rPr>
            <w:rStyle w:val="Hyperlink"/>
          </w:rPr>
          <w:t>2026-2032年中国纳米铝硅合金粉末行业市场分析与前景趋势预测报告</w:t>
        </w:r>
      </w:hyperlink>
      <w:r>
        <w:rPr>
          <w:rFonts w:hint="eastAsia"/>
        </w:rPr>
        <w:t>》系统分析了纳米铝硅合金粉末行业的市场规模、需求动态及价格趋势，并深入探讨了纳米铝硅合金粉末产业链结构的变化与发展。报告详细解读了纳米铝硅合金粉末行业现状，科学预测了未来市场前景与发展趋势，同时对纳米铝硅合金粉末细分市场的竞争格局进行了全面评估，重点关注领先企业的竞争实力、市场集中度及品牌影响力。结合纳米铝硅合金粉末技术现状与未来方向，报告揭示了纳米铝硅合金粉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纳米铝硅合金粉末行业概述</w:t>
      </w:r>
      <w:r>
        <w:rPr>
          <w:rFonts w:hint="eastAsia"/>
        </w:rPr>
        <w:br/>
      </w:r>
      <w:r>
        <w:rPr>
          <w:rFonts w:hint="eastAsia"/>
        </w:rPr>
        <w:t>　　第一节 纳米铝硅合金粉末定义与分类</w:t>
      </w:r>
      <w:r>
        <w:rPr>
          <w:rFonts w:hint="eastAsia"/>
        </w:rPr>
        <w:br/>
      </w:r>
      <w:r>
        <w:rPr>
          <w:rFonts w:hint="eastAsia"/>
        </w:rPr>
        <w:t>　　第二节 纳米铝硅合金粉末应用领域</w:t>
      </w:r>
      <w:r>
        <w:rPr>
          <w:rFonts w:hint="eastAsia"/>
        </w:rPr>
        <w:br/>
      </w:r>
      <w:r>
        <w:rPr>
          <w:rFonts w:hint="eastAsia"/>
        </w:rPr>
        <w:t>　　第三节 纳米铝硅合金粉末行业经济指标分析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纳米铝硅合金粉末产业链及经营模式分析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三、纳米铝硅合金粉末销售模式及销售渠道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全球纳米铝硅合金粉末市场发展综述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2020-2025年全球纳米铝硅合金粉末市场规模与趋势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主要国家与地区纳米铝硅合金粉末市场分析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2026-2032年全球纳米铝硅合金粉末行业发展趋势与前景预测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中国纳米铝硅合金粉末行业市场分析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2025-2026年纳米铝硅合金粉末产能与投资动态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一、国内纳米铝硅合金粉末产能及利用情况</w:t>
      </w:r>
      <w:r>
        <w:rPr>
          <w:rFonts w:hint="eastAsia"/>
        </w:rPr>
        <w:br/>
      </w:r>
      <w:r>
        <w:rPr>
          <w:rFonts w:hint="eastAsia"/>
        </w:rPr>
        <w:t>　　　　二、纳米铝硅合金粉末产能扩张与投资动态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2026-2032年纳米铝硅合金粉末行业产量统计与趋势预测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一、2020-2025年纳米铝硅合金粉末行业产量数据统计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1、2020-2025年纳米铝硅合金粉末产量及增长趋势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2、2020-2025年纳米铝硅合金粉末细分产品产量及份额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二、影响纳米铝硅合金粉末产量的关键因素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三、2026-2032年纳米铝硅合金粉末产量预测</w:t>
      </w:r>
      <w:r>
        <w:rPr>
          <w:rFonts w:hint="eastAsia"/>
        </w:rPr>
        <w:br/>
      </w:r>
      <w:r>
        <w:rPr>
          <w:rFonts w:hint="eastAsia"/>
        </w:rPr>
        <w:t>　　第三节 2026-2032年纳米铝硅合金粉末市场需求与销售分析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一、2025-2026年纳米铝硅合金粉末行业需求现状</w:t>
      </w:r>
      <w:r>
        <w:rPr>
          <w:rFonts w:hint="eastAsia"/>
        </w:rPr>
        <w:br/>
      </w:r>
      <w:r>
        <w:rPr>
          <w:rFonts w:hint="eastAsia"/>
        </w:rPr>
        <w:t>　　　　二、纳米铝硅合金粉末客户群体与需求特点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三、2020-2025年纳米铝硅合金粉末行业销售规模分析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四、2026-2032年纳米铝硅合金粉末市场增长潜力与规模预测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中国纳米铝硅合金粉末细分市场与下游应用领域分析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纳米铝硅合金粉末细分市场分析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一、2025-2026年纳米铝硅合金粉末主要细分产品市场现状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纳米铝硅合金粉末下游应用与客户群体分析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一、2025-2026年纳米铝硅合金粉末各应用领域市场现状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2025-2026年纳米铝硅合金粉末行业技术发展现状及趋势分析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纳米铝硅合金粉末行业技术发展现状分析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国内外纳米铝硅合金粉末行业技术差异与原因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纳米铝硅合金粉末行业技术发展方向、趋势预测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提升纳米铝硅合金粉末行业技术能力策略建议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纳米铝硅合金粉末价格机制与竞争策略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一、2020-2025年纳米铝硅合金粉末市场价格走势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纳米铝硅合金粉末定价策略与方法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2026-2032年纳米铝硅合金粉末价格竞争态势与趋势预测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中国纳米铝硅合金粉末行业重点区域市场研究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2025-2026年重点区域纳米铝硅合金粉末市场发展概况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二、2020-2025年纳米铝硅合金粉末市场需求规模情况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二、2020-2025年纳米铝硅合金粉末市场需求规模情况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二、2020-2025年纳米铝硅合金粉末市场需求规模情况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二、2020-2025年纳米铝硅合金粉末市场需求规模情况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二、2020-2025年纳米铝硅合金粉末市场需求规模情况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三、2026-2032年纳米铝硅合金粉末行业发展潜力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2020-2025年中国纳米铝硅合金粉末行业进出口情况分析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纳米铝硅合金粉末行业进口情况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一、2020-2025年纳米铝硅合金粉末进口规模及增长情况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二、纳米铝硅合金粉末主要进口来源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纳米铝硅合金粉末行业出口情况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一、2020-2025年纳米铝硅合金粉末出口规模及增长情况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二、纳米铝硅合金粉末主要出口目的地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2020-2025年中国纳米铝硅合金粉末行业总体发展与财务状况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2020-2025年中国纳米铝硅合金粉末行业规模情况</w:t>
      </w:r>
      <w:r>
        <w:rPr>
          <w:rFonts w:hint="eastAsia"/>
        </w:rPr>
        <w:br/>
      </w:r>
      <w:r>
        <w:rPr>
          <w:rFonts w:hint="eastAsia"/>
        </w:rPr>
        <w:t>　　　　一、纳米铝硅合金粉末行业企业数量规模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二、纳米铝硅合金粉末行业从业人员规模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三、纳米铝硅合金粉末行业市场敏感性分析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2020-2025年中国纳米铝硅合金粉末行业财务能力分析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一、纳米铝硅合金粉末行业盈利能力</w:t>
      </w:r>
      <w:r>
        <w:rPr>
          <w:rFonts w:hint="eastAsia"/>
        </w:rPr>
        <w:br/>
      </w:r>
      <w:r>
        <w:rPr>
          <w:rFonts w:hint="eastAsia"/>
        </w:rPr>
        <w:t>　　　　二、纳米铝硅合金粉末行业偿债能力</w:t>
      </w:r>
      <w:r>
        <w:rPr>
          <w:rFonts w:hint="eastAsia"/>
        </w:rPr>
        <w:br/>
      </w:r>
      <w:r>
        <w:rPr>
          <w:rFonts w:hint="eastAsia"/>
        </w:rPr>
        <w:t>　　　　三、纳米铝硅合金粉末行业营运能力</w:t>
      </w:r>
      <w:r>
        <w:rPr>
          <w:rFonts w:hint="eastAsia"/>
        </w:rPr>
        <w:br/>
      </w:r>
      <w:r>
        <w:rPr>
          <w:rFonts w:hint="eastAsia"/>
        </w:rPr>
        <w:t>　　　　四、纳米铝硅合金粉末行业发展能力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纳米铝硅合金粉末行业重点企业调研分析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二、企业纳米铝硅合金粉末业务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中国纳米铝硅合金粉末行业竞争格局分析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纳米铝硅合金粉末行业竞争格局总览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2025-2026年纳米铝硅合金粉末行业竞争力分析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2020-2025年纳米铝硅合金粉末行业企业并购活动分析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2025-2026年纳米铝硅合金粉末行业会展与招投标活动分析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一、纳米铝硅合金粉末行业会展活动及其市场影响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2026年中国纳米铝硅合金粉末企业发展企业发展策略与建议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纳米铝硅合金粉末销售模式与渠道策略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纳米铝硅合金粉末品牌与市场推广策略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纳米铝硅合金粉末研发投入与技术创新能力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纳米铝硅合金粉末合作联盟与资源整合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中国纳米铝硅合金粉末行业风险与对策</w:t>
      </w:r>
      <w:r>
        <w:rPr>
          <w:rFonts w:hint="eastAsia"/>
        </w:rPr>
        <w:br/>
      </w:r>
      <w:r>
        <w:rPr>
          <w:rFonts w:hint="eastAsia"/>
        </w:rPr>
        <w:t>　　第一节 纳米铝硅合金粉末行业SWOT分析</w:t>
      </w:r>
      <w:r>
        <w:rPr>
          <w:rFonts w:hint="eastAsia"/>
        </w:rPr>
        <w:br/>
      </w:r>
      <w:r>
        <w:rPr>
          <w:rFonts w:hint="eastAsia"/>
        </w:rPr>
        <w:t>　　　　一、纳米铝硅合金粉末行业优势</w:t>
      </w:r>
      <w:r>
        <w:rPr>
          <w:rFonts w:hint="eastAsia"/>
        </w:rPr>
        <w:br/>
      </w:r>
      <w:r>
        <w:rPr>
          <w:rFonts w:hint="eastAsia"/>
        </w:rPr>
        <w:t>　　　　二、纳米铝硅合金粉末行业劣势</w:t>
      </w:r>
      <w:r>
        <w:rPr>
          <w:rFonts w:hint="eastAsia"/>
        </w:rPr>
        <w:br/>
      </w:r>
      <w:r>
        <w:rPr>
          <w:rFonts w:hint="eastAsia"/>
        </w:rPr>
        <w:t>　　　　三、纳米铝硅合金粉末市场机会</w:t>
      </w:r>
      <w:r>
        <w:rPr>
          <w:rFonts w:hint="eastAsia"/>
        </w:rPr>
        <w:br/>
      </w:r>
      <w:r>
        <w:rPr>
          <w:rFonts w:hint="eastAsia"/>
        </w:rPr>
        <w:t>　　　　四、纳米铝硅合金粉末市场威胁</w:t>
      </w:r>
      <w:r>
        <w:rPr>
          <w:rFonts w:hint="eastAsia"/>
        </w:rPr>
        <w:br/>
      </w:r>
      <w:r>
        <w:rPr>
          <w:rFonts w:hint="eastAsia"/>
        </w:rPr>
        <w:t>　　第二节 纳米铝硅合金粉末行业风险及对策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2026-2032年中国纳米铝硅合金粉末行业前景与发展趋势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2025-2026年纳米铝硅合金粉末行业发展环境分析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一、纳米铝硅合金粉末行业主管部门与监管体制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二、纳米铝硅合金粉末行业主要法律法规及政策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三、纳米铝硅合金粉末行业标准与质量监管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2026-2032年纳米铝硅合金粉末行业发展趋势与方向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2026-2032年纳米铝硅合金粉末行业发展潜力与机遇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纳米铝硅合金粉末行业研究结论与建议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中智林^纳米铝硅合金粉末行业发展建议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2026-2032年中国纳米铝硅合金粉末行业产量预测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2026-2032年中国纳米铝硅合金粉末行业市场需求预测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**地区纳米铝硅合金粉末市场规模及增长情况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**地区纳米铝硅合金粉末行业市场需求情况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**地区纳米铝硅合金粉末市场规模及增长情况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**地区纳米铝硅合金粉末行业市场需求情况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2020-2025年中国纳米铝硅合金粉末行业出口量及增速统计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纳米铝硅合金粉末重点企业经营情况分析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2026年纳米铝硅合金粉末市场前景分析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2026-2032年中国纳米铝硅合金粉末市场需求预测</w:t>
      </w:r>
      <w:r>
        <w:rPr>
          <w:rFonts w:hint="eastAsia"/>
        </w:rPr>
        <w:br/>
      </w:r>
      <w:r>
        <w:rPr>
          <w:rFonts w:hint="eastAsia"/>
        </w:rPr>
        <w:t>　　图表 2026年纳米铝硅合金粉末发展趋势预测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a2664913249a0" w:history="1">
        <w:r>
          <w:rPr>
            <w:rStyle w:val="Hyperlink"/>
          </w:rPr>
          <w:t>2026-2032年中国纳米铝硅合金粉末行业市场分析与前景趋势预测报告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a2664913249a0" w:history="1">
        <w:r>
          <w:rPr>
            <w:rStyle w:val="Hyperlink"/>
          </w:rPr>
          <w:t>https://www.20087.com/1/27/NaMiLvGuiHeJinFenMoDeFaZhanQianJing.html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e215c7944ccb" w:history="1">
      <w:r>
        <w:rPr>
          <w:rStyle w:val="Hyperlink"/>
        </w:rPr>
        <w:t>2026-2032年中国纳米铝硅合金粉末行业市场分析与前景趋势预测报告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MiLvGuiHeJinFenMoDeFaZhanQianJing.html" TargetMode="External" Id="R612a2664913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MiLvGuiHeJinFenMoDeFaZhanQianJing.html" TargetMode="External" Id="R68f8e215c79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2026-01-06T05:34:32Z</dcterms:created>
  <dcterms:modified xsi:type="dcterms:W3CDTF">2026-01-06T06:34:32Z</dcterms:modified>
  <dc:subject>2026-2032年中国纳米铝硅合金粉末行业市场分析与前景趋势预测报告</dc:subject>
  <dc:title>2026-2032年中国纳米铝硅合金粉末行业市场分析与前景趋势预测报告</dc:title>
  <cp:keywords>2026-2032年中国纳米铝硅合金粉末行业市场分析与前景趋势预测报告</cp:keywords>
  <dc:description>2026-2032年中国纳米铝硅合金粉末行业市场分析与前景趋势预测报告</dc:description>
</cp:coreProperties>
</file>