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c06746fa493a" w:history="1">
              <w:r>
                <w:rPr>
                  <w:rStyle w:val="Hyperlink"/>
                </w:rPr>
                <w:t>2024-2030年中国高压电器市场研究与前景趋势报告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c06746fa493a" w:history="1">
              <w:r>
                <w:rPr>
                  <w:rStyle w:val="Hyperlink"/>
                </w:rPr>
                <w:t>2024-2030年中国高压电器市场研究与前景趋势报告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ac06746fa493a" w:history="1">
                <w:r>
                  <w:rPr>
                    <w:rStyle w:val="Hyperlink"/>
                  </w:rPr>
                  <w:t>https://www.20087.com/1/77/GaoYaDianQiDeFaZhanQuShi.html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器是电力系统中的关键设备，用于电力传输、分配和控制，包括断路器、隔离开关、变压器和避雷器等。近年来，随着电网智能化和可再生能源的广泛应用，高压电器技术不断创新，以适应更高电压等级和复杂电网结构的需求。现代高压电器采用先进的绝缘材料和冷却技术，提高了设备的可靠性、稳定性和环境适应性。同时，数字化和智能化技术的集成，如在线监测和智能诊断系统，实现了高压电器的状态评估和故障预警，减少了电网的运行风险。然而，如何在保证电力系统安全的同时，降低运维成本和提高能源效率，是高压电器行业面临的挑战。</w:t>
      </w:r>
      <w:r>
        <w:rPr>
          <w:rFonts w:hint="eastAsia"/>
        </w:rPr>
        <w:br/>
      </w:r>
      <w:r>
        <w:rPr>
          <w:rFonts w:hint="eastAsia"/>
        </w:rPr>
        <w:t>　　未来，高压电器的发展将更加注重智能化和环保。一方面，通过集成物联网和AI技术，实现高压电器的远程监控和智能运维，提高电力系统的自愈能力和调度灵活性。另一方面，采用环保型绝缘介质，如干式和SF6替代气体，减少对环境的影响，推动绿色电网的建设。此外，随着分布式能源和微电网的发展，高压电器将更加注重模块化设计和灵活配置，以适应分布式能源接入和电网重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c06746fa493a" w:history="1">
        <w:r>
          <w:rPr>
            <w:rStyle w:val="Hyperlink"/>
          </w:rPr>
          <w:t>2024-2030年中国高压电器市场研究与前景趋势报告</w:t>
        </w:r>
      </w:hyperlink>
      <w:r>
        <w:rPr>
          <w:rFonts w:hint="eastAsia"/>
        </w:rPr>
        <w:t>》依据国家统计局、海关总署及高压电器相关协会等部门的权威资料数据，以及对高压电器行业重点区域实地调研，结合高压电器行业发展所处的环境，从理论到实践、从宏观到微观等多个角度对高压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c06746fa493a" w:history="1">
        <w:r>
          <w:rPr>
            <w:rStyle w:val="Hyperlink"/>
          </w:rPr>
          <w:t>2024-2030年中国高压电器市场研究与前景趋势报告</w:t>
        </w:r>
      </w:hyperlink>
      <w:r>
        <w:rPr>
          <w:rFonts w:hint="eastAsia"/>
        </w:rPr>
        <w:t>》内容严谨、数据翔实，通过辅以大量直观的图表，帮助高压电器企业准确把握高压电器行业发展动向、正确制定高压电器企业发展战略和高压电器投资策略。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高压电器行业界定及应用</w:t>
      </w:r>
      <w:r>
        <w:rPr>
          <w:rFonts w:hint="eastAsia"/>
        </w:rPr>
        <w:br/>
      </w:r>
      <w:r>
        <w:rPr>
          <w:rFonts w:hint="eastAsia"/>
        </w:rPr>
        <w:t>　　第一节 高压电器行业定义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2019-2024年全球高压电器行业运行概况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2024-2030年全球高压电器行业发展趋势预测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四、2023-2024年中国高压电器市场走向分析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一、高压电器市场特点</w:t>
      </w:r>
      <w:r>
        <w:rPr>
          <w:rFonts w:hint="eastAsia"/>
        </w:rPr>
        <w:br/>
      </w:r>
      <w:r>
        <w:rPr>
          <w:rFonts w:hint="eastAsia"/>
        </w:rPr>
        <w:t>　　　　二、高压电器市场分析</w:t>
      </w:r>
      <w:r>
        <w:rPr>
          <w:rFonts w:hint="eastAsia"/>
        </w:rPr>
        <w:br/>
      </w:r>
      <w:r>
        <w:rPr>
          <w:rFonts w:hint="eastAsia"/>
        </w:rPr>
        <w:t>　　　　三、高压电器市场变化的方向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中国高压电器产量分析及预测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一、高压电器总体产能规模</w:t>
      </w:r>
      <w:r>
        <w:rPr>
          <w:rFonts w:hint="eastAsia"/>
        </w:rPr>
        <w:br/>
      </w:r>
      <w:r>
        <w:rPr>
          <w:rFonts w:hint="eastAsia"/>
        </w:rPr>
        <w:t>　　　　二、高压电器生产区域分布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四、2024-2030年中国高压电器产量预测</w:t>
      </w:r>
      <w:r>
        <w:rPr>
          <w:rFonts w:hint="eastAsia"/>
        </w:rPr>
        <w:br/>
      </w:r>
      <w:r>
        <w:rPr>
          <w:rFonts w:hint="eastAsia"/>
        </w:rPr>
        <w:t>　　第三节 中国高压电器市场需求分析及预测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二、2024-2030年中国高压电器市场价格走势预测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中国高压电器进出口分析</w:t>
      </w:r>
      <w:r>
        <w:rPr>
          <w:rFonts w:hint="eastAsia"/>
        </w:rPr>
        <w:br/>
      </w:r>
      <w:r>
        <w:rPr>
          <w:rFonts w:hint="eastAsia"/>
        </w:rPr>
        <w:t>　　第一节 高压电器进口情况分析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高压电器出口情况分析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影响高压电器进出口因素分析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2024年高压电器市场前景分析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高压电器投资建议</w:t>
      </w:r>
      <w:r>
        <w:rPr>
          <w:rFonts w:hint="eastAsia"/>
        </w:rPr>
        <w:br/>
      </w:r>
      <w:r>
        <w:rPr>
          <w:rFonts w:hint="eastAsia"/>
        </w:rPr>
        <w:t>　　第一节 高压电器行业投资环境分析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高压电器行业历程</w:t>
      </w:r>
      <w:r>
        <w:rPr>
          <w:rFonts w:hint="eastAsia"/>
        </w:rPr>
        <w:br/>
      </w:r>
      <w:r>
        <w:rPr>
          <w:rFonts w:hint="eastAsia"/>
        </w:rPr>
        <w:t>　　图表 高压电器行业生命周期</w:t>
      </w:r>
      <w:r>
        <w:rPr>
          <w:rFonts w:hint="eastAsia"/>
        </w:rPr>
        <w:br/>
      </w:r>
      <w:r>
        <w:rPr>
          <w:rFonts w:hint="eastAsia"/>
        </w:rPr>
        <w:t>　　图表 高压电器行业产业链分析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2024年中国高压电器市场前景分析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c06746fa493a" w:history="1">
        <w:r>
          <w:rPr>
            <w:rStyle w:val="Hyperlink"/>
          </w:rPr>
          <w:t>2024-2030年中国高压电器市场研究与前景趋势报告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ac06746fa493a" w:history="1">
        <w:r>
          <w:rPr>
            <w:rStyle w:val="Hyperlink"/>
          </w:rPr>
          <w:t>https://www.20087.com/1/77/GaoYaDianQiDeFaZhanQuShi.html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2232ae4374c32" w:history="1">
      <w:r>
        <w:rPr>
          <w:rStyle w:val="Hyperlink"/>
        </w:rPr>
        <w:t>2024-2030年中国高压电器市场研究与前景趋势报告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aoYaDianQiDeFaZhanQuShi.html" TargetMode="External" Id="Rebeac06746fa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aoYaDianQiDeFaZhanQuShi.html" TargetMode="External" Id="R66c2232ae437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2024-04-29T02:13:00Z</dcterms:created>
  <dcterms:modified xsi:type="dcterms:W3CDTF">2024-04-29T03:13:00Z</dcterms:modified>
  <dc:subject>2024-2030年中国高压电器市场研究与前景趋势报告</dc:subject>
  <dc:title>2024-2030年中国高压电器市场研究与前景趋势报告</dc:title>
  <cp:keywords>2024-2030年中国高压电器市场研究与前景趋势报告</cp:keywords>
  <dc:description>2024-2030年中国高压电器市场研究与前景趋势报告</dc:description>
</cp:coreProperties>
</file>