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e485c1f4346d7" w:history="1">
              <w:r>
                <w:rPr>
                  <w:rStyle w:val="Hyperlink"/>
                </w:rPr>
                <w:t>中国核电小堆行业调查分析及发展趋势预测报告（2024-2030年）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e485c1f4346d7" w:history="1">
              <w:r>
                <w:rPr>
                  <w:rStyle w:val="Hyperlink"/>
                </w:rPr>
                <w:t>中国核电小堆行业调查分析及发展趋势预测报告（2024-2030年）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e485c1f4346d7" w:history="1">
                <w:r>
                  <w:rPr>
                    <w:rStyle w:val="Hyperlink"/>
                  </w:rPr>
                  <w:t>https://www.20087.com/2/27/HeDianXiaoDuiDeFaZhanQuShi.html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核电小堆即小型模块化反应堆(Small Modular Reactors, SMRs)，近年来受到全球核能行业的高度关注。相比于传统大型核反应堆，SMRs具有更小的功率输出、更高的安全性和更灵活的部署能力。它们的设计通常允许在工厂内批量生产，然后运至现场进行组装，从而大幅缩短建设周期并降低建造成本。SMRs还能够更好地适应不同规模的电力需求，尤其适用于偏远地区、小型电网或工业供热场景。目前，多个国家和地区正在积极研发和部署SMRs，如加拿大的ACORN项目、英国的AMR计划以及美国的NuScale Power模块化轻水反应堆。</w:t>
      </w:r>
      <w:r>
        <w:rPr>
          <w:rFonts w:hint="eastAsia"/>
        </w:rPr>
        <w:br/>
      </w:r>
      <w:r>
        <w:rPr>
          <w:rFonts w:hint="eastAsia"/>
        </w:rPr>
        <w:t>　　未来，核电小堆的发展将更加注重安全性和经济效益。一方面，随着技术的成熟，SMRs将集成更多被动安全系统，即使在事故情况下也能自动维持安全状态，无需外部电源或人力干预。另一方面，SMRs的模块化设计将推动成本效益的提升，通过标准化生产和批量制造，实现规模经济效应。此外，随着全球对低碳能源需求的增加，SMRs作为清洁、可靠的基荷电力来源，有望在能源转型中发挥重要作用，特别是在难以接入大型电网的地区提供稳定电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e485c1f4346d7" w:history="1">
        <w:r>
          <w:rPr>
            <w:rStyle w:val="Hyperlink"/>
          </w:rPr>
          <w:t>中国核电小堆行业调查分析及发展趋势预测报告（2024-2030年）</w:t>
        </w:r>
      </w:hyperlink>
      <w:r>
        <w:rPr>
          <w:rFonts w:hint="eastAsia"/>
        </w:rPr>
        <w:t>》基于对核电小堆行业的深入研究和市场监测数据，全面分析了核电小堆行业现状、市场需求与市场规模。核电小堆报告详细探讨了产业链结构，价格动态，以及核电小堆各细分市场的特点。同时，还科学预测了市场前景与发展趋势，深入剖析了核电小堆品牌竞争格局，市场集中度，以及重点企业的经营状况。核电小堆报告旨在挖掘行业投资价值，揭示潜在风险与机遇，为投资者和决策者提供专业、科学、客观的战略建议，是了解核电小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中国核电小堆概述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国外核电小堆市场发展概况</w:t>
      </w:r>
      <w:r>
        <w:rPr>
          <w:rFonts w:hint="eastAsia"/>
        </w:rPr>
        <w:br/>
      </w:r>
      <w:r>
        <w:rPr>
          <w:rFonts w:hint="eastAsia"/>
        </w:rPr>
        <w:t>　　第一节 全球国际主流的小型反应堆</w:t>
      </w:r>
      <w:r>
        <w:rPr>
          <w:rFonts w:hint="eastAsia"/>
        </w:rPr>
        <w:br/>
      </w:r>
      <w:r>
        <w:rPr>
          <w:rFonts w:hint="eastAsia"/>
        </w:rPr>
        <w:t>　　第二节 全球核电小堆建设情况</w:t>
      </w:r>
      <w:r>
        <w:rPr>
          <w:rFonts w:hint="eastAsia"/>
        </w:rPr>
        <w:br/>
      </w:r>
      <w:r>
        <w:rPr>
          <w:rFonts w:hint="eastAsia"/>
        </w:rPr>
        <w:t>　　第三节 未来几年全球核电小堆设计方案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中国核电小堆环境分析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中国核电小堆技术发展分析</w:t>
      </w:r>
      <w:r>
        <w:rPr>
          <w:rFonts w:hint="eastAsia"/>
        </w:rPr>
        <w:br/>
      </w:r>
      <w:r>
        <w:rPr>
          <w:rFonts w:hint="eastAsia"/>
        </w:rPr>
        <w:t>　　第一节 当前中国核电小堆技术发展现况分析</w:t>
      </w:r>
      <w:r>
        <w:rPr>
          <w:rFonts w:hint="eastAsia"/>
        </w:rPr>
        <w:br/>
      </w:r>
      <w:r>
        <w:rPr>
          <w:rFonts w:hint="eastAsia"/>
        </w:rPr>
        <w:t>　　第二节 中国核电小堆技术成熟度分析</w:t>
      </w:r>
      <w:r>
        <w:rPr>
          <w:rFonts w:hint="eastAsia"/>
        </w:rPr>
        <w:br/>
      </w:r>
      <w:r>
        <w:rPr>
          <w:rFonts w:hint="eastAsia"/>
        </w:rPr>
        <w:t>　　第三节 中外核电小堆技术差距及其主要因素分析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提高中国核电小堆技术的策略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核电小堆市场特性分析</w:t>
      </w:r>
      <w:r>
        <w:rPr>
          <w:rFonts w:hint="eastAsia"/>
        </w:rPr>
        <w:br/>
      </w:r>
      <w:r>
        <w:rPr>
          <w:rFonts w:hint="eastAsia"/>
        </w:rPr>
        <w:t>　　第一节 集中度核电小堆及预测</w:t>
      </w:r>
      <w:r>
        <w:rPr>
          <w:rFonts w:hint="eastAsia"/>
        </w:rPr>
        <w:br/>
      </w:r>
      <w:r>
        <w:rPr>
          <w:rFonts w:hint="eastAsia"/>
        </w:rPr>
        <w:t>　　第二节 SWOT核电小堆及预测</w:t>
      </w:r>
      <w:r>
        <w:rPr>
          <w:rFonts w:hint="eastAsia"/>
        </w:rPr>
        <w:br/>
      </w:r>
      <w:r>
        <w:rPr>
          <w:rFonts w:hint="eastAsia"/>
        </w:rPr>
        <w:t>　　　　一、优势核电小堆</w:t>
      </w:r>
      <w:r>
        <w:rPr>
          <w:rFonts w:hint="eastAsia"/>
        </w:rPr>
        <w:br/>
      </w:r>
      <w:r>
        <w:rPr>
          <w:rFonts w:hint="eastAsia"/>
        </w:rPr>
        <w:t>　　　　二、劣势核电小堆</w:t>
      </w:r>
      <w:r>
        <w:rPr>
          <w:rFonts w:hint="eastAsia"/>
        </w:rPr>
        <w:br/>
      </w:r>
      <w:r>
        <w:rPr>
          <w:rFonts w:hint="eastAsia"/>
        </w:rPr>
        <w:t>　　　　三、机会核电小堆</w:t>
      </w:r>
      <w:r>
        <w:rPr>
          <w:rFonts w:hint="eastAsia"/>
        </w:rPr>
        <w:br/>
      </w:r>
      <w:r>
        <w:rPr>
          <w:rFonts w:hint="eastAsia"/>
        </w:rPr>
        <w:t>　　　　四、风险核电小堆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中国核电小堆应用研究</w:t>
      </w:r>
      <w:r>
        <w:rPr>
          <w:rFonts w:hint="eastAsia"/>
        </w:rPr>
        <w:br/>
      </w:r>
      <w:r>
        <w:rPr>
          <w:rFonts w:hint="eastAsia"/>
        </w:rPr>
        <w:t>　　第一节 热电联供</w:t>
      </w:r>
      <w:r>
        <w:rPr>
          <w:rFonts w:hint="eastAsia"/>
        </w:rPr>
        <w:br/>
      </w:r>
      <w:r>
        <w:rPr>
          <w:rFonts w:hint="eastAsia"/>
        </w:rPr>
        <w:t>　　第二节 制氢</w:t>
      </w:r>
      <w:r>
        <w:rPr>
          <w:rFonts w:hint="eastAsia"/>
        </w:rPr>
        <w:br/>
      </w:r>
      <w:r>
        <w:rPr>
          <w:rFonts w:hint="eastAsia"/>
        </w:rPr>
        <w:t>　　第三节 海水淡化和</w:t>
      </w:r>
      <w:r>
        <w:rPr>
          <w:rFonts w:hint="eastAsia"/>
        </w:rPr>
        <w:br/>
      </w:r>
      <w:r>
        <w:rPr>
          <w:rFonts w:hint="eastAsia"/>
        </w:rPr>
        <w:t>　　第四节 海洋开发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主要核电小堆设计机构研究</w:t>
      </w:r>
      <w:r>
        <w:rPr>
          <w:rFonts w:hint="eastAsia"/>
        </w:rPr>
        <w:br/>
      </w:r>
      <w:r>
        <w:rPr>
          <w:rFonts w:hint="eastAsia"/>
        </w:rPr>
        <w:t>　　第一节 中核集团</w:t>
      </w:r>
      <w:r>
        <w:rPr>
          <w:rFonts w:hint="eastAsia"/>
        </w:rPr>
        <w:br/>
      </w:r>
      <w:r>
        <w:rPr>
          <w:rFonts w:hint="eastAsia"/>
        </w:rPr>
        <w:t>　　第二节 中广核集团</w:t>
      </w:r>
      <w:r>
        <w:rPr>
          <w:rFonts w:hint="eastAsia"/>
        </w:rPr>
        <w:br/>
      </w:r>
      <w:r>
        <w:rPr>
          <w:rFonts w:hint="eastAsia"/>
        </w:rPr>
        <w:t>　　第三节 清华大学</w:t>
      </w:r>
      <w:r>
        <w:rPr>
          <w:rFonts w:hint="eastAsia"/>
        </w:rPr>
        <w:br/>
      </w:r>
      <w:r>
        <w:rPr>
          <w:rFonts w:hint="eastAsia"/>
        </w:rPr>
        <w:t>　　第四节 美国纽斯凯尔电力公司（Nuscale Power）</w:t>
      </w:r>
      <w:r>
        <w:rPr>
          <w:rFonts w:hint="eastAsia"/>
        </w:rPr>
        <w:br/>
      </w:r>
      <w:r>
        <w:rPr>
          <w:rFonts w:hint="eastAsia"/>
        </w:rPr>
        <w:t>　　第五节 俄罗斯联邦机械制造试验设计局（OKBM）</w:t>
      </w:r>
      <w:r>
        <w:rPr>
          <w:rFonts w:hint="eastAsia"/>
        </w:rPr>
        <w:br/>
      </w:r>
      <w:r>
        <w:rPr>
          <w:rFonts w:hint="eastAsia"/>
        </w:rPr>
        <w:t>　　第六节 日本原子能研究所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2024-2030年核电小堆投资建议</w:t>
      </w:r>
      <w:r>
        <w:rPr>
          <w:rFonts w:hint="eastAsia"/>
        </w:rPr>
        <w:br/>
      </w:r>
      <w:r>
        <w:rPr>
          <w:rFonts w:hint="eastAsia"/>
        </w:rPr>
        <w:t>　　第一节 核电小堆投资环境分析</w:t>
      </w:r>
      <w:r>
        <w:rPr>
          <w:rFonts w:hint="eastAsia"/>
        </w:rPr>
        <w:br/>
      </w:r>
      <w:r>
        <w:rPr>
          <w:rFonts w:hint="eastAsia"/>
        </w:rPr>
        <w:t>　　第二节 核电小堆投资进入壁垒分析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核电小堆投资建议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2024-2030年中国核电小堆未来发展预测及投资前景分析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未来核电小堆行业发展趋势分析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一、未来核电小堆行业发展分析</w:t>
      </w:r>
      <w:r>
        <w:rPr>
          <w:rFonts w:hint="eastAsia"/>
        </w:rPr>
        <w:br/>
      </w:r>
      <w:r>
        <w:rPr>
          <w:rFonts w:hint="eastAsia"/>
        </w:rPr>
        <w:t>　　　　二、未来核电小堆行业技术开发方向</w:t>
      </w:r>
      <w:r>
        <w:rPr>
          <w:rFonts w:hint="eastAsia"/>
        </w:rPr>
        <w:br/>
      </w:r>
      <w:r>
        <w:rPr>
          <w:rFonts w:hint="eastAsia"/>
        </w:rPr>
        <w:t>　　第二节 核电小堆行业相关趋势预测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2024-2030年业内专家对中国核电小堆投资的建议及观点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投资机遇核电小堆</w:t>
      </w:r>
      <w:r>
        <w:rPr>
          <w:rFonts w:hint="eastAsia"/>
        </w:rPr>
        <w:br/>
      </w:r>
      <w:r>
        <w:rPr>
          <w:rFonts w:hint="eastAsia"/>
        </w:rPr>
        <w:t>　　第二节 投资风险核电小堆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e485c1f4346d7" w:history="1">
        <w:r>
          <w:rPr>
            <w:rStyle w:val="Hyperlink"/>
          </w:rPr>
          <w:t>中国核电小堆行业调查分析及发展趋势预测报告（2024-2030年）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e485c1f4346d7" w:history="1">
        <w:r>
          <w:rPr>
            <w:rStyle w:val="Hyperlink"/>
          </w:rPr>
          <w:t>https://www.20087.com/2/27/HeDianXiaoDuiDeFaZhanQuShi.html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405f6ec7d48db" w:history="1">
      <w:r>
        <w:rPr>
          <w:rStyle w:val="Hyperlink"/>
        </w:rPr>
        <w:t>中国核电小堆行业调查分析及发展趋势预测报告（2024-2030年）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eDianXiaoDuiDeFaZhanQuShi.html" TargetMode="External" Id="R353e485c1f43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eDianXiaoDuiDeFaZhanQuShi.html" TargetMode="External" Id="Rbca405f6ec7d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2024-03-31T02:06:00Z</dcterms:created>
  <dcterms:modified xsi:type="dcterms:W3CDTF">2024-03-31T03:06:00Z</dcterms:modified>
  <dc:subject>中国核电小堆行业调查分析及发展趋势预测报告（2024-2030年）</dc:subject>
  <dc:title>中国核电小堆行业调查分析及发展趋势预测报告（2024-2030年）</dc:title>
  <cp:keywords>中国核电小堆行业调查分析及发展趋势预测报告（2024-2030年）</cp:keywords>
  <dc:description>中国核电小堆行业调查分析及发展趋势预测报告（2024-2030年）</dc:description>
</cp:coreProperties>
</file>