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6b56ff09041c1" w:history="1">
              <w:r>
                <w:rPr>
                  <w:rStyle w:val="Hyperlink"/>
                </w:rPr>
                <w:t>2023-2029年中国棕榈壳活性炭行业发展全面调研与未来趋势预测报告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6b56ff09041c1" w:history="1">
              <w:r>
                <w:rPr>
                  <w:rStyle w:val="Hyperlink"/>
                </w:rPr>
                <w:t>2023-2029年中国棕榈壳活性炭行业发展全面调研与未来趋势预测报告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6b56ff09041c1" w:history="1">
                <w:r>
                  <w:rPr>
                    <w:rStyle w:val="Hyperlink"/>
                  </w:rPr>
                  <w:t>https://www.20087.com/2/97/ZongLvQiaoHuoXingTanFaZhanQuShiF.html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以棕榈果壳为主要原料，通过活化处理制成的一种高效的吸附材料。近年来，随着环境保护意识的增强和水处理技术的进步，棕榈壳活性炭在污水处理、空气净化、食品加工等领域的需求量持续增长。相较于传统的煤基和木基活性炭，棕榈壳活性炭具有更高的吸附能力和更长的使用寿命，因此备受市场青睐。此外，棕榈壳作为农业废弃物的有效利用，也符合可持续发展的理念。</w:t>
      </w:r>
      <w:r>
        <w:rPr>
          <w:rFonts w:hint="eastAsia"/>
        </w:rPr>
        <w:br/>
      </w:r>
      <w:r>
        <w:rPr>
          <w:rFonts w:hint="eastAsia"/>
        </w:rPr>
        <w:t>　　未来，棕榈壳活性炭市场将呈现以下几个趋势。一方面，随着技术的进步，棕榈壳活性炭的生产工艺将进一步优化，提高产品的性价比。另一方面，随着对环境保护要求的提高，棕榈壳活性炭将在更多领域得到应用，比如在工业废气处理、饮用水净化等方面。此外，随着生物炭技术的发展，棕榈壳活性炭还有望成为土壤改良和碳封存的重要手段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6b56ff09041c1" w:history="1">
        <w:r>
          <w:rPr>
            <w:rStyle w:val="Hyperlink"/>
          </w:rPr>
          <w:t>2023-2029年中国棕榈壳活性炭行业发展全面调研与未来趋势预测报告</w:t>
        </w:r>
      </w:hyperlink>
      <w:r>
        <w:rPr>
          <w:rFonts w:hint="eastAsia"/>
        </w:rPr>
        <w:t>》基于权威数据资源与长期监测数据，全面分析了棕榈壳活性炭行业现状、市场需求、市场规模及产业链结构。棕榈壳活性炭报告探讨了价格变动、细分市场特征以及市场前景，并对未来发展趋势进行了科学预测。同时，棕榈壳活性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棕榈壳活性炭行业概述</w:t>
      </w:r>
      <w:r>
        <w:rPr>
          <w:rFonts w:hint="eastAsia"/>
        </w:rPr>
        <w:br/>
      </w:r>
      <w:r>
        <w:rPr>
          <w:rFonts w:hint="eastAsia"/>
        </w:rPr>
        <w:t>　　第一节 棕榈壳活性炭行业定义及分类</w:t>
      </w:r>
      <w:r>
        <w:rPr>
          <w:rFonts w:hint="eastAsia"/>
        </w:rPr>
        <w:br/>
      </w:r>
      <w:r>
        <w:rPr>
          <w:rFonts w:hint="eastAsia"/>
        </w:rPr>
        <w:t>　　第二节 棕榈壳活性炭生产技术现状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t>　　　　一、棕榈壳活性炭产业链及模型介绍</w:t>
      </w:r>
      <w:r>
        <w:rPr>
          <w:rFonts w:hint="eastAsia"/>
        </w:rPr>
        <w:br/>
      </w:r>
      <w:r>
        <w:rPr>
          <w:rFonts w:hint="eastAsia"/>
        </w:rPr>
        <w:t>　　　　二、棕榈壳活性炭产业链模型分析</w:t>
      </w:r>
      <w:r>
        <w:rPr>
          <w:rFonts w:hint="eastAsia"/>
        </w:rPr>
        <w:br/>
      </w:r>
      <w:r>
        <w:rPr>
          <w:rFonts w:hint="eastAsia"/>
        </w:rPr>
        <w:t>　　第四节 棕榈壳活性炭行业经营模式分析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2023年棕榈壳活性炭行业发展环境分析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中国棕榈壳活性炭行业政策环境分析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中国棕榈壳活性炭行业技术环境分析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2018-2023年中国棕榈壳活性炭所属行业市场供需分析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中国棕榈壳活性炭市场供给状况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一、2018-2023年中国棕榈壳活性炭产量分析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二、2023-2029年中国棕榈壳活性炭产量预测</w:t>
      </w:r>
      <w:r>
        <w:rPr>
          <w:rFonts w:hint="eastAsia"/>
        </w:rPr>
        <w:br/>
      </w:r>
      <w:r>
        <w:rPr>
          <w:rFonts w:hint="eastAsia"/>
        </w:rPr>
        <w:t>　　第二节 中国棕榈壳活性炭市场需求状况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一、2018-2023年中国棕榈壳活性炭需求分析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二、2023-2029年中国棕榈壳活性炭需求预测</w:t>
      </w:r>
      <w:r>
        <w:rPr>
          <w:rFonts w:hint="eastAsia"/>
        </w:rPr>
        <w:br/>
      </w:r>
      <w:r>
        <w:rPr>
          <w:rFonts w:hint="eastAsia"/>
        </w:rPr>
        <w:t>　　第三节 2018-2023年中国棕榈壳活性炭市场价格分析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中国棕榈壳活性炭行业产业链分析</w:t>
      </w:r>
      <w:r>
        <w:rPr>
          <w:rFonts w:hint="eastAsia"/>
        </w:rPr>
        <w:br/>
      </w:r>
      <w:r>
        <w:rPr>
          <w:rFonts w:hint="eastAsia"/>
        </w:rPr>
        <w:t>　　第一节 棕榈壳活性炭行业产业链概述</w:t>
      </w:r>
      <w:r>
        <w:rPr>
          <w:rFonts w:hint="eastAsia"/>
        </w:rPr>
        <w:br/>
      </w:r>
      <w:r>
        <w:rPr>
          <w:rFonts w:hint="eastAsia"/>
        </w:rPr>
        <w:t>　　第二节 棕榈壳活性炭上游产业发展状况分析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棕榈壳活性炭下游应用需求市场分析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2018-2023年棕榈壳活性炭所属行业进出口数据分析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2018-2023年棕榈壳活性炭进口情况分析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2018-2023年棕榈壳活性炭出口情况分析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国内棕榈壳活性炭生产厂商竞争力分析</w:t>
      </w:r>
      <w:r>
        <w:rPr>
          <w:rFonts w:hint="eastAsia"/>
        </w:rPr>
        <w:br/>
      </w:r>
      <w:r>
        <w:rPr>
          <w:rFonts w:hint="eastAsia"/>
        </w:rPr>
        <w:t>　　第一节 湖州森奇活性炭有限公司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唐山天合活性炭有限公司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晶茂炭素（东莞）有限公司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巩义市宇洲净水材料厂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承德热河活性炭有限公司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2023-2029年中国棕榈壳活性炭行业发展趋势与前景分析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2023-2029年中国棕榈壳活性炭行业投资前景分析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一、棕榈壳活性炭行业发展前景</w:t>
      </w:r>
      <w:r>
        <w:rPr>
          <w:rFonts w:hint="eastAsia"/>
        </w:rPr>
        <w:br/>
      </w:r>
      <w:r>
        <w:rPr>
          <w:rFonts w:hint="eastAsia"/>
        </w:rPr>
        <w:t>　　　　二、棕榈壳活性炭发展趋势分析</w:t>
      </w:r>
      <w:r>
        <w:rPr>
          <w:rFonts w:hint="eastAsia"/>
        </w:rPr>
        <w:br/>
      </w:r>
      <w:r>
        <w:rPr>
          <w:rFonts w:hint="eastAsia"/>
        </w:rPr>
        <w:t>　　　　三、棕榈壳活性炭市场前景分析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2023-2029年中国棕榈壳活性炭行业投资风险分析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2023-2029年棕榈壳活性炭行业投资策略及建议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棕榈壳活性炭企业发展战略规划背景意义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棕榈壳活性炭企业战略规划制定依据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棕榈壳活性炭企业战略规划策略分析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[~中~智林~]棕榈壳活性炭企业重点客户战略实施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2018-2023年我国棕榈壳活性炭行业主要盈利指标增长趋势图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2018-2023年棕榈壳活性炭行业市场供给</w:t>
      </w:r>
      <w:r>
        <w:rPr>
          <w:rFonts w:hint="eastAsia"/>
        </w:rPr>
        <w:br/>
      </w:r>
      <w:r>
        <w:rPr>
          <w:rFonts w:hint="eastAsia"/>
        </w:rPr>
        <w:t>　　图表 2018-2023年棕榈壳活性炭行业市场需求</w:t>
      </w:r>
      <w:r>
        <w:rPr>
          <w:rFonts w:hint="eastAsia"/>
        </w:rPr>
        <w:br/>
      </w:r>
      <w:r>
        <w:rPr>
          <w:rFonts w:hint="eastAsia"/>
        </w:rPr>
        <w:t>　　图表 2018-2023年棕榈壳活性炭行业市场规模</w:t>
      </w:r>
      <w:r>
        <w:rPr>
          <w:rFonts w:hint="eastAsia"/>
        </w:rPr>
        <w:br/>
      </w:r>
      <w:r>
        <w:rPr>
          <w:rFonts w:hint="eastAsia"/>
        </w:rPr>
        <w:t>　　图表 棕榈壳活性炭所属行业生命周期判断</w:t>
      </w:r>
      <w:r>
        <w:rPr>
          <w:rFonts w:hint="eastAsia"/>
        </w:rPr>
        <w:br/>
      </w:r>
      <w:r>
        <w:rPr>
          <w:rFonts w:hint="eastAsia"/>
        </w:rPr>
        <w:t>　　图表 棕榈壳活性炭所属行业区域市场分布情况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2023-2029年中国棕榈壳活性炭行业市场规模预测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2023-2029年中国棕榈壳活性炭行业供给预测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2023-2029年中国棕榈壳活性炭行业需求预测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2023-2029年中国棕榈壳活性炭行业价格指数预测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6b56ff09041c1" w:history="1">
        <w:r>
          <w:rPr>
            <w:rStyle w:val="Hyperlink"/>
          </w:rPr>
          <w:t>2023-2029年中国棕榈壳活性炭行业发展全面调研与未来趋势预测报告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6b56ff09041c1" w:history="1">
        <w:r>
          <w:rPr>
            <w:rStyle w:val="Hyperlink"/>
          </w:rPr>
          <w:t>https://www.20087.com/2/97/ZongLvQiaoHuoXingTanFaZhanQuShiF.html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189ca11b845a8" w:history="1">
      <w:r>
        <w:rPr>
          <w:rStyle w:val="Hyperlink"/>
        </w:rPr>
        <w:t>2023-2029年中国棕榈壳活性炭行业发展全面调研与未来趋势预测报告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ongLvQiaoHuoXingTanFaZhanQuShiF.html" TargetMode="External" Id="R6726b56ff09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ongLvQiaoHuoXingTanFaZhanQuShiF.html" TargetMode="External" Id="R471189ca11b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2023-07-08T23:16:00Z</dcterms:created>
  <dcterms:modified xsi:type="dcterms:W3CDTF">2023-07-09T00:16:00Z</dcterms:modified>
  <dc:subject>2023-2029年中国棕榈壳活性炭行业发展全面调研与未来趋势预测报告</dc:subject>
  <dc:title>2023-2029年中国棕榈壳活性炭行业发展全面调研与未来趋势预测报告</dc:title>
  <cp:keywords>2023-2029年中国棕榈壳活性炭行业发展全面调研与未来趋势预测报告</cp:keywords>
  <dc:description>2023-2029年中国棕榈壳活性炭行业发展全面调研与未来趋势预测报告</dc:description>
</cp:coreProperties>
</file>