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cfee3d8f44f10" w:history="1">
              <w:r>
                <w:rPr>
                  <w:rStyle w:val="Hyperlink"/>
                </w:rPr>
                <w:t>2024-2030年中国电能质量管理系统市场深度调查研究与发展趋势分析报告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cfee3d8f44f10" w:history="1">
              <w:r>
                <w:rPr>
                  <w:rStyle w:val="Hyperlink"/>
                </w:rPr>
                <w:t>2024-2030年中国电能质量管理系统市场深度调查研究与发展趋势分析报告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cfee3d8f44f10" w:history="1">
                <w:r>
                  <w:rPr>
                    <w:rStyle w:val="Hyperlink"/>
                  </w:rPr>
                  <w:t>https://www.20087.com/2/77/DianNengZhiLiangGuanLiXiTongHang.html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管理系统是现代电力系统的重要组成部分，近年来随着电力电子设备的广泛应用和分布式能源的接入，其重要性日益凸显。电能质量管理系统通过监测、分析和控制电网的电压、频率、谐波等参数，确保电力系统的稳定运行和终端用户的用电安全。目前，电能质量管理系统已从单一的监测设备发展为集监测、分析、控制和优化于一体的综合解决方案，为智能电网、数据中心、工业自动化等领域提供了关键技术支持。</w:t>
      </w:r>
      <w:r>
        <w:rPr>
          <w:rFonts w:hint="eastAsia"/>
        </w:rPr>
        <w:br/>
      </w:r>
      <w:r>
        <w:rPr>
          <w:rFonts w:hint="eastAsia"/>
        </w:rPr>
        <w:t>　　未来，电能质量管理系统将更加注重智能化、网络化和集成化。智能化趋势体现在利用AI和机器学习算法，实现电能质量问题的预测和主动控制，提升系统的自适应和自我优化能力。网络化趋势意味着电能质量管理系统将与物联网、云计算等技术深度融合，实现远程监控和数据共享，为电力系统的实时调度和故障诊断提供数据支持。集成化趋势则体现在将电能质量管理系统与能源管理系统、微电网控制等其他电力系统子系统集成，形成更加全面、高效的电力系统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5cfee3d8f44f10" w:history="1">
        <w:r>
          <w:rPr>
            <w:rStyle w:val="Hyperlink"/>
          </w:rPr>
          <w:t>2024-2030年中国电能质量管理系统市场深度调查研究与发展趋势分析报告</w:t>
        </w:r>
      </w:hyperlink>
      <w:r>
        <w:rPr>
          <w:rFonts w:hint="eastAsia"/>
        </w:rPr>
        <w:t>基于科学的市场调研和数据分析，全面剖析了电能质量管理系统行业现状、市场需求及市场规模。电能质量管理系统报告探讨了电能质量管理系统产业链结构，细分市场的特点，并分析了电能质量管理系统市场前景及发展趋势。通过科学预测，揭示了电能质量管理系统行业未来的增长潜力。同时，电能质量管理系统报告还对重点企业进行了研究，评估了各大品牌在市场竞争中的地位，以及行业集中度的变化。电能质量管理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电能质量管理系统产品概述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　　一、产品用途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世界电能质量管理系统市场分析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国外知名企业</w:t>
      </w:r>
      <w:r>
        <w:rPr>
          <w:rFonts w:hint="eastAsia"/>
        </w:rPr>
        <w:br/>
      </w:r>
      <w:r>
        <w:rPr>
          <w:rFonts w:hint="eastAsia"/>
        </w:rPr>
        <w:t>　　　　一、施耐德电气</w:t>
      </w:r>
      <w:r>
        <w:rPr>
          <w:rFonts w:hint="eastAsia"/>
        </w:rPr>
        <w:br/>
      </w:r>
      <w:r>
        <w:rPr>
          <w:rFonts w:hint="eastAsia"/>
        </w:rPr>
        <w:t>　　　　二、伊顿公司</w:t>
      </w:r>
      <w:r>
        <w:rPr>
          <w:rFonts w:hint="eastAsia"/>
        </w:rPr>
        <w:br/>
      </w:r>
      <w:r>
        <w:rPr>
          <w:rFonts w:hint="eastAsia"/>
        </w:rPr>
        <w:t>　　　　三、福禄克电气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电能质量管理系统行业环境分析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我国电能质量管理系统行业政策</w:t>
      </w:r>
      <w:r>
        <w:rPr>
          <w:rFonts w:hint="eastAsia"/>
        </w:rPr>
        <w:br/>
      </w:r>
      <w:r>
        <w:rPr>
          <w:rFonts w:hint="eastAsia"/>
        </w:rPr>
        <w:t>　　第三节 国家“十三五”规划解读</w:t>
      </w:r>
      <w:r>
        <w:rPr>
          <w:rFonts w:hint="eastAsia"/>
        </w:rPr>
        <w:br/>
      </w:r>
      <w:r>
        <w:rPr>
          <w:rFonts w:hint="eastAsia"/>
        </w:rPr>
        <w:t>　　第四节 我国电能质量管理系统行业技术环境分析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一、我国电能质量管理系统技术发展概况</w:t>
      </w:r>
      <w:r>
        <w:rPr>
          <w:rFonts w:hint="eastAsia"/>
        </w:rPr>
        <w:br/>
      </w:r>
      <w:r>
        <w:rPr>
          <w:rFonts w:hint="eastAsia"/>
        </w:rPr>
        <w:t>　　　　二、我国电能质量管理系统产品工艺特点或流程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三、我国电能质量管理系统行业技术发展趋势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电能质量管理系统行业上、下游产业链分析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电能质量管理系统产业链分析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二、电能质量管理系统产业链模型分析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中国电能质量管理系统市场分析</w:t>
      </w:r>
      <w:r>
        <w:rPr>
          <w:rFonts w:hint="eastAsia"/>
        </w:rPr>
        <w:br/>
      </w:r>
      <w:r>
        <w:rPr>
          <w:rFonts w:hint="eastAsia"/>
        </w:rPr>
        <w:t>　　第一节 电能质量管理系统市场现状分析</w:t>
      </w:r>
      <w:r>
        <w:rPr>
          <w:rFonts w:hint="eastAsia"/>
        </w:rPr>
        <w:br/>
      </w:r>
      <w:r>
        <w:rPr>
          <w:rFonts w:hint="eastAsia"/>
        </w:rPr>
        <w:t>　　第二节 电能质量管理系统市场需求分析及预测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一、2018-2023年我国电能质量管理系统市场需求分析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二、2024-2030年我国电能质量管理系统市场需求预测</w:t>
      </w:r>
      <w:r>
        <w:rPr>
          <w:rFonts w:hint="eastAsia"/>
        </w:rPr>
        <w:br/>
      </w:r>
      <w:r>
        <w:rPr>
          <w:rFonts w:hint="eastAsia"/>
        </w:rPr>
        <w:t>　　第三节 电能质量管理系统进出口数据分析</w:t>
      </w:r>
      <w:r>
        <w:rPr>
          <w:rFonts w:hint="eastAsia"/>
        </w:rPr>
        <w:br/>
      </w:r>
      <w:r>
        <w:rPr>
          <w:rFonts w:hint="eastAsia"/>
        </w:rPr>
        <w:t>　　　　一、我国电能质量管理系统进出口数据分析</w:t>
      </w:r>
      <w:r>
        <w:rPr>
          <w:rFonts w:hint="eastAsia"/>
        </w:rPr>
        <w:br/>
      </w:r>
      <w:r>
        <w:rPr>
          <w:rFonts w:hint="eastAsia"/>
        </w:rPr>
        <w:t>　　　　二、国内电能质量管理系统产品未来进出口情况预测</w:t>
      </w:r>
      <w:r>
        <w:rPr>
          <w:rFonts w:hint="eastAsia"/>
        </w:rPr>
        <w:br/>
      </w:r>
      <w:r>
        <w:rPr>
          <w:rFonts w:hint="eastAsia"/>
        </w:rPr>
        <w:t>　　第四节 细分产品发展分析</w:t>
      </w:r>
      <w:r>
        <w:rPr>
          <w:rFonts w:hint="eastAsia"/>
        </w:rPr>
        <w:br/>
      </w:r>
      <w:r>
        <w:rPr>
          <w:rFonts w:hint="eastAsia"/>
        </w:rPr>
        <w:t>　　　　一、无功补偿装置</w:t>
      </w:r>
      <w:r>
        <w:rPr>
          <w:rFonts w:hint="eastAsia"/>
        </w:rPr>
        <w:br/>
      </w:r>
      <w:r>
        <w:rPr>
          <w:rFonts w:hint="eastAsia"/>
        </w:rPr>
        <w:t>　　　　二、谐波处理装置</w:t>
      </w:r>
      <w:r>
        <w:rPr>
          <w:rFonts w:hint="eastAsia"/>
        </w:rPr>
        <w:br/>
      </w:r>
      <w:r>
        <w:rPr>
          <w:rFonts w:hint="eastAsia"/>
        </w:rPr>
        <w:t>　　　　三、高压无功补偿装置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电能质量管理系统价格趋势分析</w:t>
      </w:r>
      <w:r>
        <w:rPr>
          <w:rFonts w:hint="eastAsia"/>
        </w:rPr>
        <w:br/>
      </w:r>
      <w:r>
        <w:rPr>
          <w:rFonts w:hint="eastAsia"/>
        </w:rPr>
        <w:t>　　第一节 我国电能质量管理系统市场价格分析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我国电能质量管理系统市场价格预测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电能质量管理系统主要生产厂商介绍</w:t>
      </w:r>
      <w:r>
        <w:rPr>
          <w:rFonts w:hint="eastAsia"/>
        </w:rPr>
        <w:br/>
      </w:r>
      <w:r>
        <w:rPr>
          <w:rFonts w:hint="eastAsia"/>
        </w:rPr>
        <w:t>　　第一节 辽宁鞍山荣信电力电子股份有限公司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二、企业产品及竞争优势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第团有限公司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二、企业产品及竞争优势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二、企业产品与竞争优势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中国泰坦能源技术集团有限公司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二、企业产品及竞争优势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苏州工业园区和顺电气股份有限公司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二、企业产品及竞争优势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电能质量管理系统行业竞争格局分析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电能质量管理系统SWOT分析</w:t>
      </w:r>
      <w:r>
        <w:rPr>
          <w:rFonts w:hint="eastAsia"/>
        </w:rPr>
        <w:br/>
      </w:r>
      <w:r>
        <w:rPr>
          <w:rFonts w:hint="eastAsia"/>
        </w:rPr>
        <w:t>　　第二节 2024-2030年中国电能质量管理系统行业竞争格局分析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中国电能质量管理系统行业总体发展状况</w:t>
      </w:r>
      <w:r>
        <w:rPr>
          <w:rFonts w:hint="eastAsia"/>
        </w:rPr>
        <w:br/>
      </w:r>
      <w:r>
        <w:rPr>
          <w:rFonts w:hint="eastAsia"/>
        </w:rPr>
        <w:t>　　第一节 电能质量治理产业市场特征</w:t>
      </w:r>
      <w:r>
        <w:rPr>
          <w:rFonts w:hint="eastAsia"/>
        </w:rPr>
        <w:br/>
      </w:r>
      <w:r>
        <w:rPr>
          <w:rFonts w:hint="eastAsia"/>
        </w:rPr>
        <w:t>　　　　一、电能质量治理市场还处于初级阶段</w:t>
      </w:r>
      <w:r>
        <w:rPr>
          <w:rFonts w:hint="eastAsia"/>
        </w:rPr>
        <w:br/>
      </w:r>
      <w:r>
        <w:rPr>
          <w:rFonts w:hint="eastAsia"/>
        </w:rPr>
        <w:t>　　　　二、电能质量治理市场发展的推动力不足</w:t>
      </w:r>
      <w:r>
        <w:rPr>
          <w:rFonts w:hint="eastAsia"/>
        </w:rPr>
        <w:br/>
      </w:r>
      <w:r>
        <w:rPr>
          <w:rFonts w:hint="eastAsia"/>
        </w:rPr>
        <w:t>　　　　三、电能质量治理技术的不断发展推动了电能质量治理市场快速增长</w:t>
      </w:r>
      <w:r>
        <w:rPr>
          <w:rFonts w:hint="eastAsia"/>
        </w:rPr>
        <w:br/>
      </w:r>
      <w:r>
        <w:rPr>
          <w:rFonts w:hint="eastAsia"/>
        </w:rPr>
        <w:t>　　第二节 电能质量治理产业发展的机遇</w:t>
      </w:r>
      <w:r>
        <w:rPr>
          <w:rFonts w:hint="eastAsia"/>
        </w:rPr>
        <w:br/>
      </w:r>
      <w:r>
        <w:rPr>
          <w:rFonts w:hint="eastAsia"/>
        </w:rPr>
        <w:t>　　　　一、宏观经济持续增长带动输配电设备行业快速发展</w:t>
      </w:r>
      <w:r>
        <w:rPr>
          <w:rFonts w:hint="eastAsia"/>
        </w:rPr>
        <w:br/>
      </w:r>
      <w:r>
        <w:rPr>
          <w:rFonts w:hint="eastAsia"/>
        </w:rPr>
        <w:t>　　　　二、电力需求和电网投资的增长带来的机遇</w:t>
      </w:r>
      <w:r>
        <w:rPr>
          <w:rFonts w:hint="eastAsia"/>
        </w:rPr>
        <w:br/>
      </w:r>
      <w:r>
        <w:rPr>
          <w:rFonts w:hint="eastAsia"/>
        </w:rPr>
        <w:t>　　　　三、节能降耗越来越得到政府和企业的重视</w:t>
      </w:r>
      <w:r>
        <w:rPr>
          <w:rFonts w:hint="eastAsia"/>
        </w:rPr>
        <w:br/>
      </w:r>
      <w:r>
        <w:rPr>
          <w:rFonts w:hint="eastAsia"/>
        </w:rPr>
        <w:t>　　　　四、电力部门对电网质量的要求日益严格对本产业有重大推动力</w:t>
      </w:r>
      <w:r>
        <w:rPr>
          <w:rFonts w:hint="eastAsia"/>
        </w:rPr>
        <w:br/>
      </w:r>
      <w:r>
        <w:rPr>
          <w:rFonts w:hint="eastAsia"/>
        </w:rPr>
        <w:t>　　　　五、新能源发展为行业发展带来机遇</w:t>
      </w:r>
      <w:r>
        <w:rPr>
          <w:rFonts w:hint="eastAsia"/>
        </w:rPr>
        <w:br/>
      </w:r>
      <w:r>
        <w:rPr>
          <w:rFonts w:hint="eastAsia"/>
        </w:rPr>
        <w:t>　　　　六、公用电网谐波源的大量增加，谐波治理产品需求快速增长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业内专家对中国电能质量管理系统行业投资的建议及观点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中国电能质量管理系统行业投资风险分析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一、客户集中的风险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行业发展趋势及建议</w:t>
      </w:r>
      <w:r>
        <w:rPr>
          <w:rFonts w:hint="eastAsia"/>
        </w:rPr>
        <w:br/>
      </w:r>
      <w:r>
        <w:rPr>
          <w:rFonts w:hint="eastAsia"/>
        </w:rPr>
        <w:t>　　第一节 电能质量管理系统行业发展趋势</w:t>
      </w:r>
      <w:r>
        <w:rPr>
          <w:rFonts w:hint="eastAsia"/>
        </w:rPr>
        <w:br/>
      </w:r>
      <w:r>
        <w:rPr>
          <w:rFonts w:hint="eastAsia"/>
        </w:rPr>
        <w:t>　　　　一、电能质量监测系统的发展趋势</w:t>
      </w:r>
      <w:r>
        <w:rPr>
          <w:rFonts w:hint="eastAsia"/>
        </w:rPr>
        <w:br/>
      </w:r>
      <w:r>
        <w:rPr>
          <w:rFonts w:hint="eastAsia"/>
        </w:rPr>
        <w:t>　　　　二、提高完善电能质量管理水平</w:t>
      </w:r>
      <w:r>
        <w:rPr>
          <w:rFonts w:hint="eastAsia"/>
        </w:rPr>
        <w:br/>
      </w:r>
      <w:r>
        <w:rPr>
          <w:rFonts w:hint="eastAsia"/>
        </w:rPr>
        <w:t>　　　　三、有源滤波器是一个重要趋势</w:t>
      </w:r>
      <w:r>
        <w:rPr>
          <w:rFonts w:hint="eastAsia"/>
        </w:rPr>
        <w:br/>
      </w:r>
      <w:r>
        <w:rPr>
          <w:rFonts w:hint="eastAsia"/>
        </w:rPr>
        <w:t>　　第二节 中⋅智⋅林　行业发展建议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1：电能质量管理系统整体结构</w:t>
      </w:r>
      <w:r>
        <w:rPr>
          <w:rFonts w:hint="eastAsia"/>
        </w:rPr>
        <w:br/>
      </w:r>
      <w:r>
        <w:rPr>
          <w:rFonts w:hint="eastAsia"/>
        </w:rPr>
        <w:t>　　图表 2：电能质量相关产品体系</w:t>
      </w:r>
      <w:r>
        <w:rPr>
          <w:rFonts w:hint="eastAsia"/>
        </w:rPr>
        <w:br/>
      </w:r>
      <w:r>
        <w:rPr>
          <w:rFonts w:hint="eastAsia"/>
        </w:rPr>
        <w:t>　　图表 3： 施耐德电气关键数据</w:t>
      </w:r>
      <w:r>
        <w:rPr>
          <w:rFonts w:hint="eastAsia"/>
        </w:rPr>
        <w:br/>
      </w:r>
      <w:r>
        <w:rPr>
          <w:rFonts w:hint="eastAsia"/>
        </w:rPr>
        <w:t>　　图表 4：2018-2023年国内生产总值及增长速度变动情况</w:t>
      </w:r>
      <w:r>
        <w:rPr>
          <w:rFonts w:hint="eastAsia"/>
        </w:rPr>
        <w:br/>
      </w:r>
      <w:r>
        <w:rPr>
          <w:rFonts w:hint="eastAsia"/>
        </w:rPr>
        <w:t>　　图表 5：固定资产投资（不含农户）同比增速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6：分地区投资相邻两月累计同比增速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7：固定资产投资到位资金同比增速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8：TCI制定的标准及其主要指标</w:t>
      </w:r>
      <w:r>
        <w:rPr>
          <w:rFonts w:hint="eastAsia"/>
        </w:rPr>
        <w:br/>
      </w:r>
      <w:r>
        <w:rPr>
          <w:rFonts w:hint="eastAsia"/>
        </w:rPr>
        <w:t>　　图表 9：电能质量管理系统工作流程图</w:t>
      </w:r>
      <w:r>
        <w:rPr>
          <w:rFonts w:hint="eastAsia"/>
        </w:rPr>
        <w:br/>
      </w:r>
      <w:r>
        <w:rPr>
          <w:rFonts w:hint="eastAsia"/>
        </w:rPr>
        <w:t>　　图表 10：电能质量管理系统产业链</w:t>
      </w:r>
      <w:r>
        <w:rPr>
          <w:rFonts w:hint="eastAsia"/>
        </w:rPr>
        <w:br/>
      </w:r>
      <w:r>
        <w:rPr>
          <w:rFonts w:hint="eastAsia"/>
        </w:rPr>
        <w:t>　　图表 11：电能质量管理系统结构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cfee3d8f44f10" w:history="1">
        <w:r>
          <w:rPr>
            <w:rStyle w:val="Hyperlink"/>
          </w:rPr>
          <w:t>2024-2030年中国电能质量管理系统市场深度调查研究与发展趋势分析报告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cfee3d8f44f10" w:history="1">
        <w:r>
          <w:rPr>
            <w:rStyle w:val="Hyperlink"/>
          </w:rPr>
          <w:t>https://www.20087.com/2/77/DianNengZhiLiangGuanLiXiTongHang.html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5bc2def994667" w:history="1">
      <w:r>
        <w:rPr>
          <w:rStyle w:val="Hyperlink"/>
        </w:rPr>
        <w:t>2024-2030年中国电能质量管理系统市场深度调查研究与发展趋势分析报告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anNengZhiLiangGuanLiXiTongHang.html" TargetMode="External" Id="R595cfee3d8f4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anNengZhiLiangGuanLiXiTongHang.html" TargetMode="External" Id="Ra515bc2def99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2023-08-13T23:18:00Z</dcterms:created>
  <dcterms:modified xsi:type="dcterms:W3CDTF">2023-08-14T00:18:00Z</dcterms:modified>
  <dc:subject>2024-2030年中国电能质量管理系统市场深度调查研究与发展趋势分析报告</dc:subject>
  <dc:title>2024-2030年中国电能质量管理系统市场深度调查研究与发展趋势分析报告</dc:title>
  <cp:keywords>2024-2030年中国电能质量管理系统市场深度调查研究与发展趋势分析报告</cp:keywords>
  <dc:description>2024-2030年中国电能质量管理系统市场深度调查研究与发展趋势分析报告</dc:description>
</cp:coreProperties>
</file>