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de744638d4adf" w:history="1">
              <w:r>
                <w:rPr>
                  <w:rStyle w:val="Hyperlink"/>
                </w:rPr>
                <w:t>2026-2032年全球与中国铝碳纳米材料行业现状研究分析及市场前景预测报告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de744638d4adf" w:history="1">
              <w:r>
                <w:rPr>
                  <w:rStyle w:val="Hyperlink"/>
                </w:rPr>
                <w:t>2026-2032年全球与中国铝碳纳米材料行业现状研究分析及市场前景预测报告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de744638d4adf" w:history="1">
                <w:r>
                  <w:rPr>
                    <w:rStyle w:val="Hyperlink"/>
                  </w:rPr>
                  <w:t>https://www.20087.com/2/27/LvTanNaMiCaiLiaoHangYeFaZhanQianJing.html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碳纳米材料是新一代高性能金属基复合材料，通过将碳纳米管或石墨烯等纳米碳材引入铝基体，实现了材料强度、导电性及耐磨性的跨越式提升。目前，制备工艺主要聚焦于粉末冶金与搅拌摩擦加工，旨在解决纳米碳材在铝基体中的团聚难题与界面反应问题。行业技术重心在于优化界面结合机制，通过表面改性或添加过渡元素，在保持铝材轻质特性的同时，大幅提升其力学性能与热稳定性。该材料在航空航天结构件、汽车轻量化部件及高功率电子封装领域展现出广阔应用前景，被视为替代传统铝合金与铜材的潜力股。尽管面临分散均匀性控制与规模化生产的挑战，但凭借卓越的综合性能，铝碳纳米材料已成为新材料研发的战略高地。</w:t>
      </w:r>
      <w:r>
        <w:rPr>
          <w:rFonts w:hint="eastAsia"/>
        </w:rPr>
        <w:br/>
      </w:r>
      <w:r>
        <w:rPr>
          <w:rFonts w:hint="eastAsia"/>
        </w:rPr>
        <w:t>　　未来，铝碳纳米材料将向原位生长技术、多尺度增强及功能一体化方向演进。市场调研网认为，原位生长技术将在铝粉表面直接合成碳纳米管，从源头上杜绝团聚现象，实现原子级别的均匀分散与强界面结合。多尺度增强策略将结合微米级陶瓷颗粒与纳米级碳材，构建刚柔并济的微观结构，满足不同工况下的复杂受力需求。在功能化方面，利用碳纳米材料的高导电与高导热特性，开发兼具结构承载与电磁屏蔽、热管理功能的复合材料，将拓展至5G基站散热器与芯片封装基板领域。此外，绿色回收与再生技术的研发将贯穿材料全生命周期，建立闭环循环体系，推动铝碳纳米材料从实验室走向大规模工业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3de744638d4adf" w:history="1">
        <w:r>
          <w:rPr>
            <w:rStyle w:val="Hyperlink"/>
          </w:rPr>
          <w:t>2026-2032年全球与中国铝碳纳米材料行业现状研究分析及市场前景预测报告</w:t>
        </w:r>
      </w:hyperlink>
      <w:r>
        <w:rPr>
          <w:rFonts w:hint="eastAsia"/>
        </w:rPr>
        <w:t>》，2025年铝碳纳米材料行业市场规模达 亿元，预计2032年市场规模将达 亿元，期间年均复合增长率（CAGR）达 %。报告基于权威数据和长期市场监测，全面分析了铝碳纳米材料行业的市场规模、供需状况及竞争格局。报告梳理了铝碳纳米材料技术现状与未来方向，预测了市场前景与趋势，并评估了重点企业的表现与地位。同时，报告揭示了铝碳纳米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按产品类型细分，全球铝碳纳米材料市场规模2021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单壁纳米管 （SWNT）</w:t>
      </w:r>
      <w:r>
        <w:rPr>
          <w:rFonts w:hint="eastAsia"/>
        </w:rPr>
        <w:br/>
      </w:r>
      <w:r>
        <w:rPr>
          <w:rFonts w:hint="eastAsia"/>
        </w:rPr>
        <w:t>　　　　1.3.3 双壁纳米管 （DWNT）</w:t>
      </w:r>
      <w:r>
        <w:rPr>
          <w:rFonts w:hint="eastAsia"/>
        </w:rPr>
        <w:br/>
      </w:r>
      <w:r>
        <w:rPr>
          <w:rFonts w:hint="eastAsia"/>
        </w:rPr>
        <w:t>　　　　1.3.4 多壁纳米管 （MWNT）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按应用细分，全球铝碳纳米材料市场规模2021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消费品</w:t>
      </w:r>
      <w:r>
        <w:rPr>
          <w:rFonts w:hint="eastAsia"/>
        </w:rPr>
        <w:br/>
      </w:r>
      <w:r>
        <w:rPr>
          <w:rFonts w:hint="eastAsia"/>
        </w:rPr>
        <w:t>　　　　1.4.3 电气和电子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卫生保健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航天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铝碳纳米材料行业发展总体概况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铝碳纳米材料行业发展主要特点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铝碳纳米材料行业发展影响因素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铝碳纳米材料有利因素</w:t>
      </w:r>
      <w:r>
        <w:rPr>
          <w:rFonts w:hint="eastAsia"/>
        </w:rPr>
        <w:br/>
      </w:r>
      <w:r>
        <w:rPr>
          <w:rFonts w:hint="eastAsia"/>
        </w:rPr>
        <w:t>　　　　1.5.3 .2 铝碳纳米材料不利因素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全球市场，近三年铝碳纳米材料主要企业占有率及排名（按销量）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铝碳纳米材料主要企业在国际市场占有率（按销量，2023-2026）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2025年铝碳纳米材料主要企业在国际市场排名（按销量）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全球市场主要企业铝碳纳米材料销量（2023-2026）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全球市场，近三年铝碳纳米材料主要企业占有率及排名（按收入）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铝碳纳米材料主要企业在国际市场占有率（按收入，2023-2026）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2025年铝碳纳米材料主要企业在国际市场排名（按收入）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全球市场主要企业铝碳纳米材料销售收入（2023-2026）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全球市场主要企业铝碳纳米材料销售价格（2023-2026）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中国市场，近三年铝碳纳米材料主要企业占有率及排名（按销量）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铝碳纳米材料主要企业在中国市场占有率（按销量，2023-2026）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2025年铝碳纳米材料主要企业在中国市场排名（按销量）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中国市场主要企业铝碳纳米材料销量（2023-2026）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中国市场，近三年铝碳纳米材料主要企业占有率及排名（按收入）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铝碳纳米材料主要企业在中国市场占有率（按收入，2023-2026）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2025年铝碳纳米材料主要企业在中国市场排名（按收入）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中国市场主要企业铝碳纳米材料销售收入（2023-2026）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全球主要厂商铝碳纳米材料总部及产地分布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全球主要厂商成立时间及铝碳纳米材料商业化日期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全球主要厂商铝碳纳米材料产品类型及应用</w:t>
      </w:r>
      <w:r>
        <w:rPr>
          <w:rFonts w:hint="eastAsia"/>
        </w:rPr>
        <w:br/>
      </w:r>
      <w:r>
        <w:rPr>
          <w:rFonts w:hint="eastAsia"/>
        </w:rPr>
        <w:t>　　2.9 铝碳纳米材料行业集中度、竞争程度分析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铝碳纳米材料行业集中度分析：2025年全球Top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全球铝碳纳米材料第一梯队、第二梯队和第三梯队生产商（品牌）及市场份额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全球铝碳纳米材料总体规模分析</w:t>
      </w:r>
      <w:r>
        <w:rPr>
          <w:rFonts w:hint="eastAsia"/>
        </w:rPr>
        <w:br/>
      </w:r>
      <w:r>
        <w:rPr>
          <w:rFonts w:hint="eastAsia"/>
        </w:rPr>
        <w:t>　　3.1 全球铝碳纳米材料供需现状及预测（2021-2032）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全球铝碳纳米材料产能、产量、产能利用率及发展趋势（2021-2032）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全球铝碳纳米材料产量、需求量及发展趋势（2021-2032）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全球主要地区铝碳纳米材料产量及发展趋势（2021-2032）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全球主要地区铝碳纳米材料产量（2021-2026）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全球主要地区铝碳纳米材料产量（2027-2032）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全球主要地区铝碳纳米材料产量市场份额（2021-2032）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中国铝碳纳米材料供需现状及预测（2021-2032）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中国铝碳纳米材料产能、产量、产能利用率及发展趋势（2021-2032）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中国铝碳纳米材料产量、市场需求量及发展趋势（2021-2032）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中国市场铝碳纳米材料进出口（2021-2032）</w:t>
      </w:r>
      <w:r>
        <w:rPr>
          <w:rFonts w:hint="eastAsia"/>
        </w:rPr>
        <w:br/>
      </w:r>
      <w:r>
        <w:rPr>
          <w:rFonts w:hint="eastAsia"/>
        </w:rPr>
        <w:t>　　3.4 全球铝碳纳米材料销量及销售额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全球市场铝碳纳米材料销售额（2021-2032）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全球市场铝碳纳米材料销量（2021-2032）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全球市场铝碳纳米材料价格趋势（2021-2032）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全球铝碳纳米材料主要地区分析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全球主要地区铝碳纳米材料市场规模分析：2021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全球主要地区铝碳纳米材料销售收入及市场份额（2021-2026）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全球主要地区铝碳纳米材料销售收入预测（2027-2032）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全球主要地区铝碳纳米材料销量分析：2021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全球主要地区铝碳纳米材料销量及市场份额（2021-2026）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全球主要地区铝碳纳米材料销量及市场份额预测（2027-2032）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北美市场铝碳纳米材料销量、收入及增长率（2021-2032）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欧洲市场铝碳纳米材料销量、收入及增长率（2021-2032）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中国市场铝碳纳米材料销量、收入及增长率（2021-2032）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日本市场铝碳纳米材料销量、收入及增长率（2021-2032）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东南亚市场铝碳纳米材料销量、收入及增长率（2021-2032）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印度市场铝碳纳米材料销量、收入及增长率（2021-2032）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南美市场铝碳纳米材料销量、收入及增长率（2021-2032）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中东市场铝碳纳米材料销量、收入及增长率（2021-2032）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铝碳纳米材料销量、收入、价格及毛利率（2021-2026）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不同产品类型铝碳纳米材料分析</w:t>
      </w:r>
      <w:r>
        <w:rPr>
          <w:rFonts w:hint="eastAsia"/>
        </w:rPr>
        <w:br/>
      </w:r>
      <w:r>
        <w:rPr>
          <w:rFonts w:hint="eastAsia"/>
        </w:rPr>
        <w:t>　　6.1 全球不同产品类型铝碳纳米材料销量（2021-2032）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全球不同产品类型铝碳纳米材料销量及市场份额（2021-2026）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全球不同产品类型铝碳纳米材料销量预测（2027-2032）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全球不同产品类型铝碳纳米材料收入（2021-2032）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全球不同产品类型铝碳纳米材料收入及市场份额（2021-2026）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全球不同产品类型铝碳纳米材料收入预测（2027-2032）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全球不同产品类型铝碳纳米材料价格走势（2021-2032）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中国不同产品类型铝碳纳米材料销量（2021-2032）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中国不同产品类型铝碳纳米材料销量及市场份额（2021-2026）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中国不同产品类型铝碳纳米材料销量预测（2027-2032）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中国不同产品类型铝碳纳米材料收入（2021-2032）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中国不同产品类型铝碳纳米材料收入及市场份额（2021-2026）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中国不同产品类型铝碳纳米材料收入预测（2027-2032）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不同应用铝碳纳米材料分析</w:t>
      </w:r>
      <w:r>
        <w:rPr>
          <w:rFonts w:hint="eastAsia"/>
        </w:rPr>
        <w:br/>
      </w:r>
      <w:r>
        <w:rPr>
          <w:rFonts w:hint="eastAsia"/>
        </w:rPr>
        <w:t>　　7.1 全球不同应用铝碳纳米材料销量（2021-2032）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全球不同应用铝碳纳米材料销量及市场份额（2021-2026）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全球不同应用铝碳纳米材料销量预测（2027-2032）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全球不同应用铝碳纳米材料收入（2021-2032）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全球不同应用铝碳纳米材料收入及市场份额（2021-2026）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全球不同应用铝碳纳米材料收入预测（2027-2032）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全球不同应用铝碳纳米材料价格走势（2021-2032）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中国不同应用铝碳纳米材料销量（2021-2032）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中国不同应用铝碳纳米材料销量及市场份额（2021-2026）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中国不同应用铝碳纳米材料销量预测（2027-2032）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中国不同应用铝碳纳米材料收入（2021-2032）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中国不同应用铝碳纳米材料收入及市场份额（2021-2026）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中国不同应用铝碳纳米材料收入预测（2027-2032）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铝碳纳米材料行业发展趋势</w:t>
      </w:r>
      <w:r>
        <w:rPr>
          <w:rFonts w:hint="eastAsia"/>
        </w:rPr>
        <w:br/>
      </w:r>
      <w:r>
        <w:rPr>
          <w:rFonts w:hint="eastAsia"/>
        </w:rPr>
        <w:t>　　8.2 铝碳纳米材料行业主要驱动因素</w:t>
      </w:r>
      <w:r>
        <w:rPr>
          <w:rFonts w:hint="eastAsia"/>
        </w:rPr>
        <w:br/>
      </w:r>
      <w:r>
        <w:rPr>
          <w:rFonts w:hint="eastAsia"/>
        </w:rPr>
        <w:t>　　8.3 铝碳纳米材料中国企业SWOT分析</w:t>
      </w:r>
      <w:r>
        <w:rPr>
          <w:rFonts w:hint="eastAsia"/>
        </w:rPr>
        <w:br/>
      </w:r>
      <w:r>
        <w:rPr>
          <w:rFonts w:hint="eastAsia"/>
        </w:rPr>
        <w:t>　　8.4 中国铝碳纳米材料行业政策环境分析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铝碳纳米材料行业产业链简介</w:t>
      </w:r>
      <w:r>
        <w:rPr>
          <w:rFonts w:hint="eastAsia"/>
        </w:rPr>
        <w:br/>
      </w:r>
      <w:r>
        <w:rPr>
          <w:rFonts w:hint="eastAsia"/>
        </w:rPr>
        <w:t>　　　　9.1.1 铝碳纳米材料行业供应链分析</w:t>
      </w:r>
      <w:r>
        <w:rPr>
          <w:rFonts w:hint="eastAsia"/>
        </w:rPr>
        <w:br/>
      </w:r>
      <w:r>
        <w:rPr>
          <w:rFonts w:hint="eastAsia"/>
        </w:rPr>
        <w:t>　　　　9.1.2 铝碳纳米材料主要原料及供应情况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铝碳纳米材料行业采购模式</w:t>
      </w:r>
      <w:r>
        <w:rPr>
          <w:rFonts w:hint="eastAsia"/>
        </w:rPr>
        <w:br/>
      </w:r>
      <w:r>
        <w:rPr>
          <w:rFonts w:hint="eastAsia"/>
        </w:rPr>
        <w:t>　　9.3 铝碳纳米材料行业生产模式</w:t>
      </w:r>
      <w:r>
        <w:rPr>
          <w:rFonts w:hint="eastAsia"/>
        </w:rPr>
        <w:br/>
      </w:r>
      <w:r>
        <w:rPr>
          <w:rFonts w:hint="eastAsia"/>
        </w:rPr>
        <w:t>　　9.4 铝碳纳米材料行业销售模式及销售渠道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按产品类型细分，全球铝碳纳米材料市场规模2021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按应用细分，全球铝碳纳米材料市场规模（CAGR）2021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铝碳纳米材料行业发展主要特点</w:t>
      </w:r>
      <w:r>
        <w:rPr>
          <w:rFonts w:hint="eastAsia"/>
        </w:rPr>
        <w:br/>
      </w:r>
      <w:r>
        <w:rPr>
          <w:rFonts w:hint="eastAsia"/>
        </w:rPr>
        <w:t>　　表 4： 铝碳纳米材料行业发展有利因素分析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铝碳纳米材料行业发展不利因素分析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进入铝碳纳米材料行业壁垒</w:t>
      </w:r>
      <w:r>
        <w:rPr>
          <w:rFonts w:hint="eastAsia"/>
        </w:rPr>
        <w:br/>
      </w:r>
      <w:r>
        <w:rPr>
          <w:rFonts w:hint="eastAsia"/>
        </w:rPr>
        <w:t>　　表 7： 铝碳纳米材料主要企业在国际市场占有率（按销量，2023-2026）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2025年铝碳纳米材料主要企业在国际市场排名（按销量）&amp;（千件）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全球市场主要企业铝碳纳米材料销量（2023-2026）&amp;（千件）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铝碳纳米材料主要企业在国际市场占有率（按收入，2023-2026）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2025年铝碳纳米材料主要企业在国际市场排名（按收入）&amp;（万元）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全球市场主要企业铝碳纳米材料销售收入（2023-2026）&amp;（万元）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全球市场主要企业铝碳纳米材料销售价格（2023-2026）&amp;（元/件）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铝碳纳米材料主要企业在中国市场占有率（按销量，2023-2026）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2025年铝碳纳米材料主要企业在中国市场排名（按销量）&amp;（千件）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中国市场主要企业铝碳纳米材料销量（2023-2026）&amp;（千件）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铝碳纳米材料主要企业在中国市场占有率（按收入，2023-2026）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2025年铝碳纳米材料主要企业在中国市场排名（按收入）&amp;（万元）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中国市场主要企业铝碳纳米材料销售收入（2023-2026）&amp;（万元）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全球主要厂商铝碳纳米材料总部及产地分布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全球主要厂商成立时间及铝碳纳米材料商业化日期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全球主要厂商铝碳纳米材料产品类型及应用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2025年全球铝碳纳米材料主要厂商市场地位（第一梯队、第二梯队和第三梯队）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全球铝碳纳米材料市场投资、并购等现状分析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全球主要地区铝碳纳米材料产量增速（CAGR）：（2021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全球主要地区铝碳纳米材料产量（2021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全球主要地区铝碳纳米材料产量（2021-2026）&amp;（千件）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全球主要地区铝碳纳米材料产量（2027-2032）&amp;（千件）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全球主要地区铝碳纳米材料产量市场份额（2021-2026）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全球主要地区铝碳纳米材料产量市场份额（2027-2032）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中国市场铝碳纳米材料产量、销量、进出口（2021-2026）&amp;（千件）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中国市场铝碳纳米材料产量、销量、进出口预测（2027-2032）&amp;（千件）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全球主要地区铝碳纳米材料销售收入增速：（2021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全球主要地区铝碳纳米材料销售收入（2021-2026）&amp;（万元）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全球主要地区铝碳纳米材料销售收入市场份额（2021-2026）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全球主要地区铝碳纳米材料收入（2027-2032）&amp;（万元）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全球主要地区铝碳纳米材料收入市场份额（2027-2032）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全球主要地区铝碳纳米材料销量（千件）：2021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全球主要地区铝碳纳米材料销量（2021-2026）&amp;（千件）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全球主要地区铝碳纳米材料销量市场份额（2021-2026）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全球主要地区铝碳纳米材料销量（2027-2032）&amp;（千件）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全球主要地区铝碳纳米材料销量份额（2027-2032）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铝碳纳米材料销量（千件）、收入（万元）、价格（元/件）及毛利率（2021-2026）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铝碳纳米材料销量（千件）、收入（万元）、价格（元/件）及毛利率（2021-2026）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铝碳纳米材料销量（千件）、收入（万元）、价格（元/件）及毛利率（2021-2026）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铝碳纳米材料销量（千件）、收入（万元）、价格（元/件）及毛利率（2021-2026）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铝碳纳米材料销量（千件）、收入（万元）、价格（元/件）及毛利率（2021-2026）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铝碳纳米材料销量（千件）、收入（万元）、价格（元/件）及毛利率（2021-2026）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铝碳纳米材料销量（千件）、收入（万元）、价格（元/件）及毛利率（2021-2026）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铝碳纳米材料销量（千件）、收入（万元）、价格（元/件）及毛利率（2021-2026）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铝碳纳米材料销量（千件）、收入（万元）、价格（元/件）及毛利率（2021-2026）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铝碳纳米材料销量（千件）、收入（万元）、价格（元/件）及毛利率（2021-2026）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铝碳纳米材料销量（千件）、收入（万元）、价格（元/件）及毛利率（2021-2026）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铝碳纳米材料销量（千件）、收入（万元）、价格（元/件）及毛利率（2021-2026）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铝碳纳米材料销量（千件）、收入（万元）、价格（元/件）及毛利率（2021-2026）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铝碳纳米材料生产基地、销售区域、竞争对手及市场地位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铝碳纳米材料产品规格、参数及市场应用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铝碳纳米材料销量（千件）、收入（万元）、价格（元/件）及毛利率（2021-2026）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全球不同产品类型铝碳纳米材料销量（2021-2026）&amp;（千件）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全球不同产品类型铝碳纳米材料销量市场份额（2021-2026）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全球不同产品类型铝碳纳米材料销量预测（2027-2032）&amp;（千件）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全球市场不同产品类型铝碳纳米材料销量市场份额预测（2027-2032）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全球不同产品类型铝碳纳米材料收入（2021-2026）&amp;（万元）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全球不同产品类型铝碳纳米材料收入市场份额（2021-2026）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全球不同产品类型铝碳纳米材料收入预测（2027-2032）&amp;（万元）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全球不同产品类型铝碳纳米材料收入市场份额预测（2027-2032）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中国不同产品类型铝碳纳米材料销量（2021-2026）&amp;（千件）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中国不同产品类型铝碳纳米材料销量市场份额（2021-2026）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中国不同产品类型铝碳纳米材料销量预测（2027-2032）&amp;（千件）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全球市场不同产品类型铝碳纳米材料销量市场份额预测（2027-2032）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中国不同产品类型铝碳纳米材料收入（2021-2026）&amp;（万元）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中国不同产品类型铝碳纳米材料收入市场份额（2021-2026）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中国不同产品类型铝碳纳米材料收入预测（2027-2032）&amp;（万元）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中国不同产品类型铝碳纳米材料收入市场份额预测（2027-2032）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全球不同应用铝碳纳米材料销量（2021-2026）&amp;（千件）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全球不同应用铝碳纳米材料销量市场份额（2021-2026）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全球不同应用铝碳纳米材料销量预测（2027-2032）&amp;（千件）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全球市场不同应用铝碳纳米材料销量市场份额预测（2027-2032）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全球不同应用铝碳纳米材料收入（2021-2026）&amp;（万元）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全球不同应用铝碳纳米材料收入市场份额（2021-2026）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全球不同应用铝碳纳米材料收入预测（2027-2032）&amp;（万元）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全球不同应用铝碳纳米材料收入市场份额预测（2027-2032）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中国不同应用铝碳纳米材料销量（2021-2026）&amp;（千件）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中国不同应用铝碳纳米材料销量市场份额（2021-2026）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中国不同应用铝碳纳米材料销量预测（2027-2032）&amp;（千件）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中国市场不同应用铝碳纳米材料销量市场份额预测（2027-2032）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中国不同应用铝碳纳米材料收入（2021-2026）&amp;（万元）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中国不同应用铝碳纳米材料收入市场份额（2021-2026）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中国不同应用铝碳纳米材料收入预测（2027-2032）&amp;（万元）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中国不同应用铝碳纳米材料收入市场份额预测（2027-2032）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铝碳纳米材料行业发展趋势</w:t>
      </w:r>
      <w:r>
        <w:rPr>
          <w:rFonts w:hint="eastAsia"/>
        </w:rPr>
        <w:br/>
      </w:r>
      <w:r>
        <w:rPr>
          <w:rFonts w:hint="eastAsia"/>
        </w:rPr>
        <w:t>　　表 146： 铝碳纳米材料行业主要驱动因素</w:t>
      </w:r>
      <w:r>
        <w:rPr>
          <w:rFonts w:hint="eastAsia"/>
        </w:rPr>
        <w:br/>
      </w:r>
      <w:r>
        <w:rPr>
          <w:rFonts w:hint="eastAsia"/>
        </w:rPr>
        <w:t>　　表 147： 铝碳纳米材料行业供应链分析</w:t>
      </w:r>
      <w:r>
        <w:rPr>
          <w:rFonts w:hint="eastAsia"/>
        </w:rPr>
        <w:br/>
      </w:r>
      <w:r>
        <w:rPr>
          <w:rFonts w:hint="eastAsia"/>
        </w:rPr>
        <w:t>　　表 148： 铝碳纳米材料上游原料供应商</w:t>
      </w:r>
      <w:r>
        <w:rPr>
          <w:rFonts w:hint="eastAsia"/>
        </w:rPr>
        <w:br/>
      </w:r>
      <w:r>
        <w:rPr>
          <w:rFonts w:hint="eastAsia"/>
        </w:rPr>
        <w:t>　　表 149： 铝碳纳米材料主要地区不同应用客户分析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铝碳纳米材料典型经销商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铝碳纳米材料产品图片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全球不同产品类型铝碳纳米材料销售额2021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全球不同产品类型铝碳纳米材料市场份额2025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单壁纳米管 （SWNT）产品图片</w:t>
      </w:r>
      <w:r>
        <w:rPr>
          <w:rFonts w:hint="eastAsia"/>
        </w:rPr>
        <w:br/>
      </w:r>
      <w:r>
        <w:rPr>
          <w:rFonts w:hint="eastAsia"/>
        </w:rPr>
        <w:t>　　图 5： 双壁纳米管 （DWNT）产品图片</w:t>
      </w:r>
      <w:r>
        <w:rPr>
          <w:rFonts w:hint="eastAsia"/>
        </w:rPr>
        <w:br/>
      </w:r>
      <w:r>
        <w:rPr>
          <w:rFonts w:hint="eastAsia"/>
        </w:rPr>
        <w:t>　　图 6： 多壁纳米管 （MWNT）产品图片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全球不同应用铝碳纳米材料市场份额2025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电气和电子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卫生保健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2025年全球前五大生产商铝碳纳米材料市场份额</w:t>
      </w:r>
      <w:r>
        <w:rPr>
          <w:rFonts w:hint="eastAsia"/>
        </w:rPr>
        <w:br/>
      </w:r>
      <w:r>
        <w:rPr>
          <w:rFonts w:hint="eastAsia"/>
        </w:rPr>
        <w:t>　　图 17： 2025年全球铝碳纳米材料第一梯队、第二梯队和第三梯队厂商及市场份额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全球铝碳纳米材料产能、产量、产能利用率及发展趋势（2021-2032）&amp;（千件）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全球铝碳纳米材料产量、需求量及发展趋势（2021-2032）&amp;（千件）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全球主要地区铝碳纳米材料产量市场份额（2021-2032）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中国铝碳纳米材料产能、产量、产能利用率及发展趋势（2021-2032）&amp;（千件）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中国铝碳纳米材料产量、市场需求量及发展趋势（2021-2032）&amp;（千件）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全球铝碳纳米材料市场销售额及增长率：（2021-2032）&amp;（万元）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全球市场铝碳纳米材料市场规模：2021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全球市场铝碳纳米材料销量及增长率（2021-2032）&amp;（千件）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全球市场铝碳纳米材料价格趋势（2021-2032）&amp;（元/件）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全球主要地区铝碳纳米材料销售收入（2021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全球主要地区铝碳纳米材料销售收入市场份额（2021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北美市场铝碳纳米材料销量及增长率（2021-2032）&amp;（千件）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北美市场铝碳纳米材料收入及增长率（2021-2032）&amp;（万元）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欧洲市场铝碳纳米材料销量及增长率（2021-2032）&amp;（千件）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欧洲市场铝碳纳米材料收入及增长率（2021-2032）&amp;（万元）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中国市场铝碳纳米材料销量及增长率（2021-2032）&amp;（千件）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中国市场铝碳纳米材料收入及增长率（2021-2032）&amp;（万元）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日本市场铝碳纳米材料销量及增长率（2021-2032）&amp;（千件）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日本市场铝碳纳米材料收入及增长率（2021-2032）&amp;（万元）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东南亚市场铝碳纳米材料销量及增长率（2021-2032）&amp;（千件）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东南亚市场铝碳纳米材料收入及增长率（2021-2032）&amp;（万元）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印度市场铝碳纳米材料销量及增长率（2021-2032）&amp;（千件）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印度市场铝碳纳米材料收入及增长率（2021-2032）&amp;（万元）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南美市场铝碳纳米材料销量及增长率（2021-2032）&amp;（千件）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南美市场铝碳纳米材料收入及增长率（2021-2032）&amp;（万元）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中东市场铝碳纳米材料销量及增长率（2021-2032）&amp;（千件）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中东市场铝碳纳米材料收入及增长率（2021-2032）&amp;（万元）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全球不同产品类型铝碳纳米材料价格走势（2021-2032）&amp;（元/件）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全球不同应用铝碳纳米材料价格走势（2021-2032）&amp;（元/件）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铝碳纳米材料中国企业SWOT分析</w:t>
      </w:r>
      <w:r>
        <w:rPr>
          <w:rFonts w:hint="eastAsia"/>
        </w:rPr>
        <w:br/>
      </w:r>
      <w:r>
        <w:rPr>
          <w:rFonts w:hint="eastAsia"/>
        </w:rPr>
        <w:t>　　图 48： 铝碳纳米材料产业链</w:t>
      </w:r>
      <w:r>
        <w:rPr>
          <w:rFonts w:hint="eastAsia"/>
        </w:rPr>
        <w:br/>
      </w:r>
      <w:r>
        <w:rPr>
          <w:rFonts w:hint="eastAsia"/>
        </w:rPr>
        <w:t>　　图 49： 铝碳纳米材料行业采购模式分析</w:t>
      </w:r>
      <w:r>
        <w:rPr>
          <w:rFonts w:hint="eastAsia"/>
        </w:rPr>
        <w:br/>
      </w:r>
      <w:r>
        <w:rPr>
          <w:rFonts w:hint="eastAsia"/>
        </w:rPr>
        <w:t>　　图 50： 铝碳纳米材料行业生产模式</w:t>
      </w:r>
      <w:r>
        <w:rPr>
          <w:rFonts w:hint="eastAsia"/>
        </w:rPr>
        <w:br/>
      </w:r>
      <w:r>
        <w:rPr>
          <w:rFonts w:hint="eastAsia"/>
        </w:rPr>
        <w:t>　　图 51： 铝碳纳米材料行业销售模式分析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de744638d4adf" w:history="1">
        <w:r>
          <w:rPr>
            <w:rStyle w:val="Hyperlink"/>
          </w:rPr>
          <w:t>2026-2032年全球与中国铝碳纳米材料行业现状研究分析及市场前景预测报告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de744638d4adf" w:history="1">
        <w:r>
          <w:rPr>
            <w:rStyle w:val="Hyperlink"/>
          </w:rPr>
          <w:t>https://www.20087.com/2/27/LvTanNaMiCaiLiaoHangYeFaZhanQianJing.html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热点：铝碳纳米材料是什么、纳米碳铝合金、纳米碳铝基散热片、铝纳米片、铝纳米颗粒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dfb59ffc6435b" w:history="1">
      <w:r>
        <w:rPr>
          <w:rStyle w:val="Hyperlink"/>
        </w:rPr>
        <w:t>2026-2032年全球与中国铝碳纳米材料行业现状研究分析及市场前景预测报告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vTanNaMiCaiLiaoHangYeFaZhanQianJing.html" TargetMode="External" Id="Rdf3de744638d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vTanNaMiCaiLiaoHangYeFaZhanQianJing.html" TargetMode="External" Id="Rcf1dfb59ffc6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2026-03-26T03:55:39Z</dcterms:created>
  <dcterms:modified xsi:type="dcterms:W3CDTF">2026-03-26T04:55:39Z</dcterms:modified>
  <dc:subject>2026-2032年全球与中国铝碳纳米材料行业现状研究分析及市场前景预测报告</dc:subject>
  <dc:title>2026-2032年全球与中国铝碳纳米材料行业现状研究分析及市场前景预测报告</dc:title>
  <cp:keywords>2026-2032年全球与中国铝碳纳米材料行业现状研究分析及市场前景预测报告</cp:keywords>
  <dc:description>2026-2032年全球与中国铝碳纳米材料行业现状研究分析及市场前景预测报告</dc:description>
</cp:coreProperties>
</file>