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9eab81184025" w:history="1">
              <w:r>
                <w:rPr>
                  <w:rStyle w:val="Hyperlink"/>
                </w:rPr>
                <w:t>中国金纳米线发展现状与市场前景预测（2025-2031年）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9eab81184025" w:history="1">
              <w:r>
                <w:rPr>
                  <w:rStyle w:val="Hyperlink"/>
                </w:rPr>
                <w:t>中国金纳米线发展现状与市场前景预测（2025-2031年）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9eab81184025" w:history="1">
                <w:r>
                  <w:rPr>
                    <w:rStyle w:val="Hyperlink"/>
                  </w:rPr>
                  <w:t>https://www.20087.com/3/67/JinNaMiXianDeXianZhuangYuQianJing.html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线是一种具有独特物理和化学特性的纳米材料，因其优异的导电性、光学透明性和生物相容性而被广泛应用于电子器件、传感器以及生物医药领域。现代制备金纳米线的技术包括化学还原法、模板法等多种方法，每种方法都有其特定的应用场景和技术挑战。由于其独特的性能，金纳米线在高性能电子元件如透明导电薄膜、柔性电子设备中扮演着重要角色。然而，尽管技术不断进步，但生产成本较高且产量有限，限制了其大规模商业化应用。此外，金纳米线的稳定性和长期可靠性也是需要解决的问题之一。</w:t>
      </w:r>
      <w:r>
        <w:rPr>
          <w:rFonts w:hint="eastAsia"/>
        </w:rPr>
        <w:br/>
      </w:r>
      <w:r>
        <w:rPr>
          <w:rFonts w:hint="eastAsia"/>
        </w:rPr>
        <w:t>　　未来，金纳米线将更加注重成本效益与多功能集成化。一方面，随着新材料科学的进步，特别是绿色化学和可持续制造工艺的发展，未来的金纳米线可能会采用更环保的方法制备，降低生产成本并提高资源利用率。此外，结合纳米技术和智能材料，可以开发出具有自修复功能或响应外界刺激变化的智能纳米线，拓展其应用范围至更多领域。另一方面，为了促进技术创新和服务普及，推动标准化工作将是关键所在。通过制定统一的产品标准和认证体系，确保每一批次金纳米线都符合最高的安全性和有效性要求。同时，加强国际间的科研合作，共同攻克关键技术难题，对于加速新产品的研发进程至关重要。此外，探索金纳米线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9eab81184025" w:history="1">
        <w:r>
          <w:rPr>
            <w:rStyle w:val="Hyperlink"/>
          </w:rPr>
          <w:t>中国金纳米线发展现状与市场前景预测（2025-2031年）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金纳米线行业的发展现状、市场规模、供需动态及进出口情况。报告详细解读了金纳米线产业链上下游、重点区域市场、竞争格局及领先企业的表现，同时评估了金纳米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金纳米线行业概述</w:t>
      </w:r>
      <w:r>
        <w:rPr>
          <w:rFonts w:hint="eastAsia"/>
        </w:rPr>
        <w:br/>
      </w:r>
      <w:r>
        <w:rPr>
          <w:rFonts w:hint="eastAsia"/>
        </w:rPr>
        <w:t>　　第一节 金纳米线定义与分类</w:t>
      </w:r>
      <w:r>
        <w:rPr>
          <w:rFonts w:hint="eastAsia"/>
        </w:rPr>
        <w:br/>
      </w:r>
      <w:r>
        <w:rPr>
          <w:rFonts w:hint="eastAsia"/>
        </w:rPr>
        <w:t>　　第二节 金纳米线应用领域</w:t>
      </w:r>
      <w:r>
        <w:rPr>
          <w:rFonts w:hint="eastAsia"/>
        </w:rPr>
        <w:br/>
      </w:r>
      <w:r>
        <w:rPr>
          <w:rFonts w:hint="eastAsia"/>
        </w:rPr>
        <w:t>　　第三节 金纳米线行业经济指标分析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金纳米线产业链及经营模式分析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三、金纳米线销售模式及销售渠道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全球金纳米线市场发展综述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2019-2024年全球金纳米线市场规模与趋势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主要国家与地区金纳米线市场分析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2025-2031年全球金纳米线行业发展趋势与前景预测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中国金纳米线行业市场分析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2024-2025年金纳米线产能与投资动态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一、国内金纳米线产能及利用情况</w:t>
      </w:r>
      <w:r>
        <w:rPr>
          <w:rFonts w:hint="eastAsia"/>
        </w:rPr>
        <w:br/>
      </w:r>
      <w:r>
        <w:rPr>
          <w:rFonts w:hint="eastAsia"/>
        </w:rPr>
        <w:t>　　　　二、金纳米线产能扩张与投资动态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2025-2031年金纳米线行业产量统计与趋势预测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一、2019-2024年金纳米线行业产量数据统计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1、2019-2024年金纳米线产量及增长趋势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2、2019-2024年金纳米线细分产品产量及份额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二、影响金纳米线产量的关键因素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三、2025-2031年金纳米线产量预测</w:t>
      </w:r>
      <w:r>
        <w:rPr>
          <w:rFonts w:hint="eastAsia"/>
        </w:rPr>
        <w:br/>
      </w:r>
      <w:r>
        <w:rPr>
          <w:rFonts w:hint="eastAsia"/>
        </w:rPr>
        <w:t>　　第三节 2025-2031年金纳米线市场需求与销售分析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一、2024-2025年金纳米线行业需求现状</w:t>
      </w:r>
      <w:r>
        <w:rPr>
          <w:rFonts w:hint="eastAsia"/>
        </w:rPr>
        <w:br/>
      </w:r>
      <w:r>
        <w:rPr>
          <w:rFonts w:hint="eastAsia"/>
        </w:rPr>
        <w:t>　　　　二、金纳米线客户群体与需求特点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三、2019-2024年金纳米线行业销售规模分析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四、2025-2031年金纳米线市场增长潜力与规模预测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中国金纳米线细分市场与下游应用领域分析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金纳米线细分市场分析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一、2024-2025年金纳米线主要细分产品市场现状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金纳米线下游应用与客户群体分析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一、2024-2025年金纳米线各应用领域市场现状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2024-2025年金纳米线行业技术发展现状及趋势分析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金纳米线行业技术发展现状分析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国内外金纳米线行业技术差异与原因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金纳米线行业技术发展方向、趋势预测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提升金纳米线行业技术能力策略建议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金纳米线价格机制与竞争策略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一、2019-2024年金纳米线市场价格走势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金纳米线定价策略与方法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2025-2031年金纳米线价格竞争态势与趋势预测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中国金纳米线行业重点区域市场研究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2024-2025年重点区域金纳米线市场发展概况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二、2019-2024年金纳米线市场需求规模情况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三、2025-2031年金纳米线行业发展潜力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二、2019-2024年金纳米线市场需求规模情况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三、2025-2031年金纳米线行业发展潜力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二、2019-2024年金纳米线市场需求规模情况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三、2025-2031年金纳米线行业发展潜力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二、2019-2024年金纳米线市场需求规模情况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三、2025-2031年金纳米线行业发展潜力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二、2019-2024年金纳米线市场需求规模情况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三、2025-2031年金纳米线行业发展潜力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2019-2024年中国金纳米线行业进出口情况分析</w:t>
      </w:r>
      <w:r>
        <w:rPr>
          <w:rFonts w:hint="eastAsia"/>
        </w:rPr>
        <w:br/>
      </w:r>
      <w:r>
        <w:rPr>
          <w:rFonts w:hint="eastAsia"/>
        </w:rPr>
        <w:t>　　第一节 金纳米线行业进口情况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一、2019-2024年金纳米线进口规模及增长情况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二、金纳米线主要进口来源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金纳米线行业出口情况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一、2019-2024年金纳米线出口规模及增长情况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二、金纳米线主要出口目的地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2019-2024年中国金纳米线行业总体发展与财务状况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2019-2024年中国金纳米线行业规模情况</w:t>
      </w:r>
      <w:r>
        <w:rPr>
          <w:rFonts w:hint="eastAsia"/>
        </w:rPr>
        <w:br/>
      </w:r>
      <w:r>
        <w:rPr>
          <w:rFonts w:hint="eastAsia"/>
        </w:rPr>
        <w:t>　　　　一、金纳米线行业企业数量规模</w:t>
      </w:r>
      <w:r>
        <w:rPr>
          <w:rFonts w:hint="eastAsia"/>
        </w:rPr>
        <w:br/>
      </w:r>
      <w:r>
        <w:rPr>
          <w:rFonts w:hint="eastAsia"/>
        </w:rPr>
        <w:t>　　　　二、金纳米线行业从业人员规模</w:t>
      </w:r>
      <w:r>
        <w:rPr>
          <w:rFonts w:hint="eastAsia"/>
        </w:rPr>
        <w:br/>
      </w:r>
      <w:r>
        <w:rPr>
          <w:rFonts w:hint="eastAsia"/>
        </w:rPr>
        <w:t>　　　　三、金纳米线行业市场敏感性分析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2019-2024年中国金纳米线行业财务能力分析</w:t>
      </w:r>
      <w:r>
        <w:rPr>
          <w:rFonts w:hint="eastAsia"/>
        </w:rPr>
        <w:br/>
      </w:r>
      <w:r>
        <w:rPr>
          <w:rFonts w:hint="eastAsia"/>
        </w:rPr>
        <w:t>　　　　一、金纳米线行业盈利能力</w:t>
      </w:r>
      <w:r>
        <w:rPr>
          <w:rFonts w:hint="eastAsia"/>
        </w:rPr>
        <w:br/>
      </w:r>
      <w:r>
        <w:rPr>
          <w:rFonts w:hint="eastAsia"/>
        </w:rPr>
        <w:t>　　　　二、金纳米线行业偿债能力</w:t>
      </w:r>
      <w:r>
        <w:rPr>
          <w:rFonts w:hint="eastAsia"/>
        </w:rPr>
        <w:br/>
      </w:r>
      <w:r>
        <w:rPr>
          <w:rFonts w:hint="eastAsia"/>
        </w:rPr>
        <w:t>　　　　三、金纳米线行业营运能力</w:t>
      </w:r>
      <w:r>
        <w:rPr>
          <w:rFonts w:hint="eastAsia"/>
        </w:rPr>
        <w:br/>
      </w:r>
      <w:r>
        <w:rPr>
          <w:rFonts w:hint="eastAsia"/>
        </w:rPr>
        <w:t>　　　　四、金纳米线行业发展能力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金纳米线行业重点企业调研分析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二、企业金纳米线业务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中国金纳米线行业竞争格局分析</w:t>
      </w:r>
      <w:r>
        <w:rPr>
          <w:rFonts w:hint="eastAsia"/>
        </w:rPr>
        <w:br/>
      </w:r>
      <w:r>
        <w:rPr>
          <w:rFonts w:hint="eastAsia"/>
        </w:rPr>
        <w:t>　　第一节 金纳米线行业竞争格局总览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2024-2025年金纳米线行业竞争力分析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2019-2024年金纳米线行业企业并购活动分析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2024-2025年金纳米线行业会展与招投标活动分析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一、金纳米线行业会展活动及其市场影响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2025年中国金纳米线企业发展企业发展策略与建议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金纳米线销售模式与渠道策略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金纳米线品牌与市场推广策略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金纳米线研发投入与技术创新能力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金纳米线合作联盟与资源整合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中国金纳米线行业风险与对策</w:t>
      </w:r>
      <w:r>
        <w:rPr>
          <w:rFonts w:hint="eastAsia"/>
        </w:rPr>
        <w:br/>
      </w:r>
      <w:r>
        <w:rPr>
          <w:rFonts w:hint="eastAsia"/>
        </w:rPr>
        <w:t>　　第一节 金纳米线行业SWOT分析</w:t>
      </w:r>
      <w:r>
        <w:rPr>
          <w:rFonts w:hint="eastAsia"/>
        </w:rPr>
        <w:br/>
      </w:r>
      <w:r>
        <w:rPr>
          <w:rFonts w:hint="eastAsia"/>
        </w:rPr>
        <w:t>　　　　一、金纳米线行业优势</w:t>
      </w:r>
      <w:r>
        <w:rPr>
          <w:rFonts w:hint="eastAsia"/>
        </w:rPr>
        <w:br/>
      </w:r>
      <w:r>
        <w:rPr>
          <w:rFonts w:hint="eastAsia"/>
        </w:rPr>
        <w:t>　　　　二、金纳米线行业劣势</w:t>
      </w:r>
      <w:r>
        <w:rPr>
          <w:rFonts w:hint="eastAsia"/>
        </w:rPr>
        <w:br/>
      </w:r>
      <w:r>
        <w:rPr>
          <w:rFonts w:hint="eastAsia"/>
        </w:rPr>
        <w:t>　　　　三、金纳米线市场机会</w:t>
      </w:r>
      <w:r>
        <w:rPr>
          <w:rFonts w:hint="eastAsia"/>
        </w:rPr>
        <w:br/>
      </w:r>
      <w:r>
        <w:rPr>
          <w:rFonts w:hint="eastAsia"/>
        </w:rPr>
        <w:t>　　　　四、金纳米线市场威胁</w:t>
      </w:r>
      <w:r>
        <w:rPr>
          <w:rFonts w:hint="eastAsia"/>
        </w:rPr>
        <w:br/>
      </w:r>
      <w:r>
        <w:rPr>
          <w:rFonts w:hint="eastAsia"/>
        </w:rPr>
        <w:t>　　第二节 金纳米线行业风险及对策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2025-2031年中国金纳米线行业前景与发展趋势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2024-2025年金纳米线行业发展环境分析</w:t>
      </w:r>
      <w:r>
        <w:rPr>
          <w:rFonts w:hint="eastAsia"/>
        </w:rPr>
        <w:br/>
      </w:r>
      <w:r>
        <w:rPr>
          <w:rFonts w:hint="eastAsia"/>
        </w:rPr>
        <w:t>　　　　一、金纳米线行业主管部门与监管体制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二、金纳米线行业主要法律法规及政策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三、金纳米线行业标准与质量监管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2025-2031年金纳米线行业发展趋势与方向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2025-2031年金纳米线行业发展潜力与机遇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金纳米线行业研究结论与建议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(中:智:林)金纳米线行业发展建议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金纳米线行业类别</w:t>
      </w:r>
      <w:r>
        <w:rPr>
          <w:rFonts w:hint="eastAsia"/>
        </w:rPr>
        <w:br/>
      </w:r>
      <w:r>
        <w:rPr>
          <w:rFonts w:hint="eastAsia"/>
        </w:rPr>
        <w:t>　　图表 金纳米线行业产业链调研</w:t>
      </w:r>
      <w:r>
        <w:rPr>
          <w:rFonts w:hint="eastAsia"/>
        </w:rPr>
        <w:br/>
      </w:r>
      <w:r>
        <w:rPr>
          <w:rFonts w:hint="eastAsia"/>
        </w:rPr>
        <w:t>　　图表 金纳米线行业现状</w:t>
      </w:r>
      <w:r>
        <w:rPr>
          <w:rFonts w:hint="eastAsia"/>
        </w:rPr>
        <w:br/>
      </w:r>
      <w:r>
        <w:rPr>
          <w:rFonts w:hint="eastAsia"/>
        </w:rPr>
        <w:t>　　图表 金纳米线行业标准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2024年中国金纳米线行业产能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2019-2024年中国金纳米线行业产量统计</w:t>
      </w:r>
      <w:r>
        <w:rPr>
          <w:rFonts w:hint="eastAsia"/>
        </w:rPr>
        <w:br/>
      </w:r>
      <w:r>
        <w:rPr>
          <w:rFonts w:hint="eastAsia"/>
        </w:rPr>
        <w:t>　　图表 金纳米线行业动态</w:t>
      </w:r>
      <w:r>
        <w:rPr>
          <w:rFonts w:hint="eastAsia"/>
        </w:rPr>
        <w:br/>
      </w:r>
      <w:r>
        <w:rPr>
          <w:rFonts w:hint="eastAsia"/>
        </w:rPr>
        <w:t>　　图表 2019-2024年中国金纳米线市场需求量</w:t>
      </w:r>
      <w:r>
        <w:rPr>
          <w:rFonts w:hint="eastAsia"/>
        </w:rPr>
        <w:br/>
      </w:r>
      <w:r>
        <w:rPr>
          <w:rFonts w:hint="eastAsia"/>
        </w:rPr>
        <w:t>　　图表 2024年中国金纳米线行业需求区域调研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2019-2024年中国金纳米线行情</w:t>
      </w:r>
      <w:r>
        <w:rPr>
          <w:rFonts w:hint="eastAsia"/>
        </w:rPr>
        <w:br/>
      </w:r>
      <w:r>
        <w:rPr>
          <w:rFonts w:hint="eastAsia"/>
        </w:rPr>
        <w:t>　　图表 2019-2024年中国金纳米线价格走势图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2019-2024年中国金纳米线进口统计</w:t>
      </w:r>
      <w:r>
        <w:rPr>
          <w:rFonts w:hint="eastAsia"/>
        </w:rPr>
        <w:br/>
      </w:r>
      <w:r>
        <w:rPr>
          <w:rFonts w:hint="eastAsia"/>
        </w:rPr>
        <w:t>　　图表 2019-2024年中国金纳米线出口统计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**地区金纳米线市场规模</w:t>
      </w:r>
      <w:r>
        <w:rPr>
          <w:rFonts w:hint="eastAsia"/>
        </w:rPr>
        <w:br/>
      </w:r>
      <w:r>
        <w:rPr>
          <w:rFonts w:hint="eastAsia"/>
        </w:rPr>
        <w:t>　　图表 **地区金纳米线行业市场需求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**地区金纳米线市场调研</w:t>
      </w:r>
      <w:r>
        <w:rPr>
          <w:rFonts w:hint="eastAsia"/>
        </w:rPr>
        <w:br/>
      </w:r>
      <w:r>
        <w:rPr>
          <w:rFonts w:hint="eastAsia"/>
        </w:rPr>
        <w:t>　　图表 **地区金纳米线行业市场需求分析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**地区金纳米线市场规模</w:t>
      </w:r>
      <w:r>
        <w:rPr>
          <w:rFonts w:hint="eastAsia"/>
        </w:rPr>
        <w:br/>
      </w:r>
      <w:r>
        <w:rPr>
          <w:rFonts w:hint="eastAsia"/>
        </w:rPr>
        <w:t>　　图表 **地区金纳米线行业市场需求</w:t>
      </w:r>
      <w:r>
        <w:rPr>
          <w:rFonts w:hint="eastAsia"/>
        </w:rPr>
        <w:br/>
      </w:r>
      <w:r>
        <w:rPr>
          <w:rFonts w:hint="eastAsia"/>
        </w:rPr>
        <w:t>　　图表 **地区金纳米线市场调研</w:t>
      </w:r>
      <w:r>
        <w:rPr>
          <w:rFonts w:hint="eastAsia"/>
        </w:rPr>
        <w:br/>
      </w:r>
      <w:r>
        <w:rPr>
          <w:rFonts w:hint="eastAsia"/>
        </w:rPr>
        <w:t>　　图表 **地区金纳米线行业市场需求分析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金纳米线行业竞争对手分析</w:t>
      </w:r>
      <w:r>
        <w:rPr>
          <w:rFonts w:hint="eastAsia"/>
        </w:rPr>
        <w:br/>
      </w:r>
      <w:r>
        <w:rPr>
          <w:rFonts w:hint="eastAsia"/>
        </w:rPr>
        <w:t>　　图表 金纳米线重点企业（一）基本信息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金纳米线重点企业（一）经营情况分析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金纳米线重点企业（一）主要经济指标情况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金纳米线重点企业（二）经营情况分析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金纳米线重点企业（二）主要经济指标情况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金纳米线重点企业（三）经营情况分析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金纳米线重点企业（三）主要经济指标情况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金纳米线重点企业（三）成长能力情况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2025-2031年中国金纳米线市场需求预测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2025-2031年中国金纳米线行业市场规模预测</w:t>
      </w:r>
      <w:r>
        <w:rPr>
          <w:rFonts w:hint="eastAsia"/>
        </w:rPr>
        <w:br/>
      </w:r>
      <w:r>
        <w:rPr>
          <w:rFonts w:hint="eastAsia"/>
        </w:rPr>
        <w:t>　　图表 金纳米线行业准入条件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2025-2031年中国金纳米线市场前景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2025-2031年中国金纳米线行业发展趋势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9eab81184025" w:history="1">
        <w:r>
          <w:rPr>
            <w:rStyle w:val="Hyperlink"/>
          </w:rPr>
          <w:t>中国金纳米线发展现状与市场前景预测（2025-2031年）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9eab81184025" w:history="1">
        <w:r>
          <w:rPr>
            <w:rStyle w:val="Hyperlink"/>
          </w:rPr>
          <w:t>https://www.20087.com/3/67/JinNaMiXianDeXianZhuangYuQianJing.html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热点：是一种金的纳米线的TEM及、金纳米线的紫外表征、金纳米线弯曲电学特性、金纳米线购买、comsol金纳米球、金纳米线长度、金纳米线的结构与性质、金纳米线在空气中容易被氧化吗、金纳米棒如何稳定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b36e1e964f1e" w:history="1">
      <w:r>
        <w:rPr>
          <w:rStyle w:val="Hyperlink"/>
        </w:rPr>
        <w:t>中国金纳米线发展现状与市场前景预测（2025-2031年）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NaMiXianDeXianZhuangYuQianJing.html" TargetMode="External" Id="R34f39eab8118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NaMiXianDeXianZhuangYuQianJing.html" TargetMode="External" Id="Rf486b36e1e9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2025-04-15T05:18:11Z</dcterms:created>
  <dcterms:modified xsi:type="dcterms:W3CDTF">2025-04-15T06:18:11Z</dcterms:modified>
  <dc:subject>中国金纳米线发展现状与市场前景预测（2025-2031年）</dc:subject>
  <dc:title>中国金纳米线发展现状与市场前景预测（2025-2031年）</dc:title>
  <cp:keywords>中国金纳米线发展现状与市场前景预测（2025-2031年）</cp:keywords>
  <dc:description>中国金纳米线发展现状与市场前景预测（2025-2031年）</dc:description>
</cp:coreProperties>
</file>