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460d07d0c4357" w:history="1">
              <w:r>
                <w:rPr>
                  <w:rStyle w:val="Hyperlink"/>
                </w:rPr>
                <w:t>2025-2031年全球与中国不锈钢板行业现状及发展趋势预测报告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460d07d0c4357" w:history="1">
              <w:r>
                <w:rPr>
                  <w:rStyle w:val="Hyperlink"/>
                </w:rPr>
                <w:t>2025-2031年全球与中国不锈钢板行业现状及发展趋势预测报告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460d07d0c4357" w:history="1">
                <w:r>
                  <w:rPr>
                    <w:rStyle w:val="Hyperlink"/>
                  </w:rPr>
                  <w:t>https://www.20087.com/5/37/BuXiuGangBanHangYeQianJingQuShi.html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重要的建筑材料和制造业原材料，以其优秀的耐腐蚀性、耐高温和良好的机械性能，在建筑装饰、厨房设备、医疗器械、交通运输等多个领域扮演着关键角色。随着生产技术的进步，如连续退火、表面处理技术的优化，不锈钢板的种类和性能不断提升，满足了市场对高品质、多样化产品的需求。</w:t>
      </w:r>
      <w:r>
        <w:rPr>
          <w:rFonts w:hint="eastAsia"/>
        </w:rPr>
        <w:br/>
      </w:r>
      <w:r>
        <w:rPr>
          <w:rFonts w:hint="eastAsia"/>
        </w:rPr>
        <w:t>　　不锈钢板的未来发展趋势将侧重于环保、轻量化和智能化。研发新型低碳、可回收的不锈钢材料，以应对全球对可持续发展的要求。轻量化设计和高强度不锈钢的研发，将促进其在新能源汽车、航空航天等领域的应用。同时，智能不锈钢板，如具备自清洁、抗菌或环境感知功能的表面处理技术，将引领未来材料科学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460d07d0c4357" w:history="1">
        <w:r>
          <w:rPr>
            <w:rStyle w:val="Hyperlink"/>
          </w:rPr>
          <w:t>2025-2031年全球与中国不锈钢板行业现状及发展趋势预测报告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板行业的发展现状、市场规模、供需动态及进出口情况。报告详细解读了不锈钢板产业链上下游、重点区域市场、竞争格局及领先企业的表现，同时评估了不锈钢板行业风险与投资机会。通过对不锈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中国不锈钢板概述</w:t>
      </w:r>
      <w:r>
        <w:rPr>
          <w:rFonts w:hint="eastAsia"/>
        </w:rPr>
        <w:br/>
      </w:r>
      <w:r>
        <w:rPr>
          <w:rFonts w:hint="eastAsia"/>
        </w:rPr>
        <w:t>　　第一节 不锈钢板行业定义</w:t>
      </w:r>
      <w:r>
        <w:rPr>
          <w:rFonts w:hint="eastAsia"/>
        </w:rPr>
        <w:br/>
      </w:r>
      <w:r>
        <w:rPr>
          <w:rFonts w:hint="eastAsia"/>
        </w:rPr>
        <w:t>　　第二节 不锈钢板行业发展特性</w:t>
      </w:r>
      <w:r>
        <w:rPr>
          <w:rFonts w:hint="eastAsia"/>
        </w:rPr>
        <w:br/>
      </w:r>
      <w:r>
        <w:rPr>
          <w:rFonts w:hint="eastAsia"/>
        </w:rPr>
        <w:t>　　第三节 不锈钢板产业链分析</w:t>
      </w:r>
      <w:r>
        <w:rPr>
          <w:rFonts w:hint="eastAsia"/>
        </w:rPr>
        <w:br/>
      </w:r>
      <w:r>
        <w:rPr>
          <w:rFonts w:hint="eastAsia"/>
        </w:rPr>
        <w:t>　　第四节 不锈钢板行业生命周期分析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第五节 全球不锈钢板市场发展预测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2024-2025年不锈钢板市场特性分析</w:t>
      </w:r>
      <w:r>
        <w:rPr>
          <w:rFonts w:hint="eastAsia"/>
        </w:rPr>
        <w:br/>
      </w:r>
      <w:r>
        <w:rPr>
          <w:rFonts w:hint="eastAsia"/>
        </w:rPr>
        <w:t>　　第一节 不锈钢板行业集中度分析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不锈钢板行业SWOT分析</w:t>
      </w:r>
      <w:r>
        <w:rPr>
          <w:rFonts w:hint="eastAsia"/>
        </w:rPr>
        <w:br/>
      </w:r>
      <w:r>
        <w:rPr>
          <w:rFonts w:hint="eastAsia"/>
        </w:rPr>
        <w:t>　　　　一、不锈钢板行业优势</w:t>
      </w:r>
      <w:r>
        <w:rPr>
          <w:rFonts w:hint="eastAsia"/>
        </w:rPr>
        <w:br/>
      </w:r>
      <w:r>
        <w:rPr>
          <w:rFonts w:hint="eastAsia"/>
        </w:rPr>
        <w:t>　　　　二、不锈钢板行业劣势</w:t>
      </w:r>
      <w:r>
        <w:rPr>
          <w:rFonts w:hint="eastAsia"/>
        </w:rPr>
        <w:br/>
      </w:r>
      <w:r>
        <w:rPr>
          <w:rFonts w:hint="eastAsia"/>
        </w:rPr>
        <w:t>　　　　三、不锈钢板行业机会</w:t>
      </w:r>
      <w:r>
        <w:rPr>
          <w:rFonts w:hint="eastAsia"/>
        </w:rPr>
        <w:br/>
      </w:r>
      <w:r>
        <w:rPr>
          <w:rFonts w:hint="eastAsia"/>
        </w:rPr>
        <w:t>　　　　四、不锈钢板行业风险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四、2025-2031年中国不锈钢板产量预测</w:t>
      </w:r>
      <w:r>
        <w:rPr>
          <w:rFonts w:hint="eastAsia"/>
        </w:rPr>
        <w:br/>
      </w:r>
      <w:r>
        <w:rPr>
          <w:rFonts w:hint="eastAsia"/>
        </w:rPr>
        <w:t>　　第三节 中国不锈钢板市场需求分析及预测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2019-2024年中国不锈钢板进出口分析</w:t>
      </w:r>
      <w:r>
        <w:rPr>
          <w:rFonts w:hint="eastAsia"/>
        </w:rPr>
        <w:br/>
      </w:r>
      <w:r>
        <w:rPr>
          <w:rFonts w:hint="eastAsia"/>
        </w:rPr>
        <w:t>　　第一节 不锈钢板进口情况分析</w:t>
      </w:r>
      <w:r>
        <w:rPr>
          <w:rFonts w:hint="eastAsia"/>
        </w:rPr>
        <w:br/>
      </w:r>
      <w:r>
        <w:rPr>
          <w:rFonts w:hint="eastAsia"/>
        </w:rPr>
        <w:t>　　第二节 不锈钢板出口情况分析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不锈钢板投资建议</w:t>
      </w:r>
      <w:r>
        <w:rPr>
          <w:rFonts w:hint="eastAsia"/>
        </w:rPr>
        <w:br/>
      </w:r>
      <w:r>
        <w:rPr>
          <w:rFonts w:hint="eastAsia"/>
        </w:rPr>
        <w:t>　　第一节 2025年不锈钢板市场前景分析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2025年不锈钢板发展趋势预测</w:t>
      </w:r>
      <w:r>
        <w:rPr>
          <w:rFonts w:hint="eastAsia"/>
        </w:rPr>
        <w:br/>
      </w:r>
      <w:r>
        <w:rPr>
          <w:rFonts w:hint="eastAsia"/>
        </w:rPr>
        <w:t>　　第三节 不锈钢板行业投资进入壁垒分析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460d07d0c4357" w:history="1">
        <w:r>
          <w:rPr>
            <w:rStyle w:val="Hyperlink"/>
          </w:rPr>
          <w:t>2025-2031年全球与中国不锈钢板行业现状及发展趋势预测报告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460d07d0c4357" w:history="1">
        <w:r>
          <w:rPr>
            <w:rStyle w:val="Hyperlink"/>
          </w:rPr>
          <w:t>https://www.20087.com/5/37/BuXiuGangBanHangYeQianJingQuShi.html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796c85cbd437e" w:history="1">
      <w:r>
        <w:rPr>
          <w:rStyle w:val="Hyperlink"/>
        </w:rPr>
        <w:t>2025-2031年全球与中国不锈钢板行业现状及发展趋势预测报告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uXiuGangBanHangYeQianJingQuShi.html" TargetMode="External" Id="R78b460d07d0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uXiuGangBanHangYeQianJingQuShi.html" TargetMode="External" Id="Rce2796c85cbd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2024-05-31T08:00:00Z</dcterms:created>
  <dcterms:modified xsi:type="dcterms:W3CDTF">2024-05-31T09:00:00Z</dcterms:modified>
  <dc:subject>2025-2031年全球与中国不锈钢板行业现状及发展趋势预测报告</dc:subject>
  <dc:title>2025-2031年全球与中国不锈钢板行业现状及发展趋势预测报告</dc:title>
  <cp:keywords>2025-2031年全球与中国不锈钢板行业现状及发展趋势预测报告</cp:keywords>
  <dc:description>2025-2031年全球与中国不锈钢板行业现状及发展趋势预测报告</dc:description>
</cp:coreProperties>
</file>