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4db4b03ca4b5d" w:history="1">
              <w:r>
                <w:rPr>
                  <w:rStyle w:val="Hyperlink"/>
                </w:rPr>
                <w:t>2026-2032年全球与中国超临界CO2发电机市场现状及前景趋势分析报告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4db4b03ca4b5d" w:history="1">
              <w:r>
                <w:rPr>
                  <w:rStyle w:val="Hyperlink"/>
                </w:rPr>
                <w:t>2026-2032年全球与中国超临界CO2发电机市场现状及前景趋势分析报告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4db4b03ca4b5d" w:history="1">
                <w:r>
                  <w:rPr>
                    <w:rStyle w:val="Hyperlink"/>
                  </w:rPr>
                  <w:t>https://www.20087.com/5/57/ChaoLinJieCO2FaDianJiHangYeQuShi.html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超临界CO2发电机是一种利用二氧化碳在超临界状态（温度&gt;31℃，压力&gt;7.4 MPa）下作为工质驱动涡轮发电的新型热力循环系统，适用于核能、太阳能热发电及工业余热回收场景。目前，超临界CO2发电机技术聚焦于sCO2布雷顿循环，优势在于高热效率（理论超50%）、紧凑设备体积与快速启停能力。研发重点集中于耐高温高压的涡轮机械、印刷电路板式换热器（PCHE）及密封材料可靠性。然而，系统在临界点附近物性剧烈变化，控制难度大；且关键部件（如高速透平）长期运行下的疲劳与腐蚀问题尚未完全解决，制约商业化进程。</w:t>
      </w:r>
      <w:r>
        <w:rPr>
          <w:rFonts w:hint="eastAsia"/>
        </w:rPr>
        <w:br/>
      </w:r>
      <w:r>
        <w:rPr>
          <w:rFonts w:hint="eastAsia"/>
        </w:rPr>
        <w:t>　　未来，超临界CO2发电机将向系统集成、材料突破与多能互补方向演进。增材制造技术实现复杂流道换热器一体成型，提升热交换效率；镍基高温合金与陶瓷基复合材料延长核心部件寿命。在应用层面，sCO2系统将与第四代核反应堆、聚光太阳能（CSP）深度耦合，构建高效零碳发电单元；小型模块化设计适配分布式能源场景。更关键的是，数字孪生平台将实时模拟工质相变与应力分布，优化运行策略并预测故障。随着全球对高效率、小 footprint 发电技术需求上升，超临界CO2发电机将从实验装置升级为下一代先进能源转换的核心装备。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4db4b03ca4b5d" w:history="1">
        <w:r>
          <w:rPr>
            <w:rStyle w:val="Hyperlink"/>
          </w:rPr>
          <w:t>2026-2032年全球与中国超临界CO2发电机市场现状及前景趋势分析报告</w:t>
        </w:r>
      </w:hyperlink>
      <w:r>
        <w:rPr>
          <w:rFonts w:hint="eastAsia"/>
        </w:rPr>
        <w:t>》全面梳理了超临界CO2发电机行业的市场规模、技术现状及产业链结构，结合数据分析了超临界CO2发电机市场需求、价格动态与竞争格局，科学预测了超临界CO2发电机发展趋势与市场前景，解读了行业内重点企业的战略布局与品牌影响力，同时对市场竞争与集中度进行了评估。此外，报告还细分了市场领域，揭示了超临界CO2发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超临界CO2发电机行业概述</w:t>
      </w:r>
      <w:r>
        <w:rPr>
          <w:rFonts w:hint="eastAsia"/>
        </w:rPr>
        <w:br/>
      </w:r>
      <w:r>
        <w:rPr>
          <w:rFonts w:hint="eastAsia"/>
        </w:rPr>
        <w:t>　　第一节 超临界CO2发电机定义</w:t>
      </w:r>
      <w:r>
        <w:rPr>
          <w:rFonts w:hint="eastAsia"/>
        </w:rPr>
        <w:br/>
      </w:r>
      <w:r>
        <w:rPr>
          <w:rFonts w:hint="eastAsia"/>
        </w:rPr>
        <w:t>　　第二节 超临界CO2发电机特点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全球超临界CO2发电机市场发展概况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全球超临界CO2光热发电进展</w:t>
      </w:r>
      <w:r>
        <w:rPr>
          <w:rFonts w:hint="eastAsia"/>
        </w:rPr>
        <w:br/>
      </w:r>
      <w:r>
        <w:rPr>
          <w:rFonts w:hint="eastAsia"/>
        </w:rPr>
        <w:t>　　第二节 全球超临界CO2发电机进展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2026年中国超临界CO2发电机环境分析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中国超临界CO2光热发电技术发展分析</w:t>
      </w:r>
      <w:r>
        <w:rPr>
          <w:rFonts w:hint="eastAsia"/>
        </w:rPr>
        <w:br/>
      </w:r>
      <w:r>
        <w:rPr>
          <w:rFonts w:hint="eastAsia"/>
        </w:rPr>
        <w:t>　　第一节 当前超临界CO2光热发电技术分析</w:t>
      </w:r>
      <w:r>
        <w:rPr>
          <w:rFonts w:hint="eastAsia"/>
        </w:rPr>
        <w:br/>
      </w:r>
      <w:r>
        <w:rPr>
          <w:rFonts w:hint="eastAsia"/>
        </w:rPr>
        <w:t>　　第二节 中国超临界CO2光热发电技术成熟度分析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提高中国超临界CO2光热发电技术的策略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中国超临界CO2发电机技术发展分析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当前中国超临界CO2发电机研发现状</w:t>
      </w:r>
      <w:r>
        <w:rPr>
          <w:rFonts w:hint="eastAsia"/>
        </w:rPr>
        <w:br/>
      </w:r>
      <w:r>
        <w:rPr>
          <w:rFonts w:hint="eastAsia"/>
        </w:rPr>
        <w:t>　　第二节 中国超临界CO2发电机技术成熟度分析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提高中国超临界CO2发电机技术的策略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超临界CO2发电机市场特性分析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中国超临界CO2发电机发展现状</w:t>
      </w:r>
      <w:r>
        <w:rPr>
          <w:rFonts w:hint="eastAsia"/>
        </w:rPr>
        <w:br/>
      </w:r>
      <w:r>
        <w:rPr>
          <w:rFonts w:hint="eastAsia"/>
        </w:rPr>
        <w:t>　　第一节 中国超临界CO2光热发电市场研究</w:t>
      </w:r>
      <w:r>
        <w:rPr>
          <w:rFonts w:hint="eastAsia"/>
        </w:rPr>
        <w:br/>
      </w:r>
      <w:r>
        <w:rPr>
          <w:rFonts w:hint="eastAsia"/>
        </w:rPr>
        <w:t>　　第二节 中国超临界CO2发电机市场研究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全球及中国超临界CO2发电机重点企业及竞争格局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美国通用电气公司GE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日本东芝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西安热工研究院有限公司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重庆江增船舶重工有限公司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三和冷机（广州）有限公司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超临界CO2发电机投资建议</w:t>
      </w:r>
      <w:r>
        <w:rPr>
          <w:rFonts w:hint="eastAsia"/>
        </w:rPr>
        <w:br/>
      </w:r>
      <w:r>
        <w:rPr>
          <w:rFonts w:hint="eastAsia"/>
        </w:rPr>
        <w:t>　　第一节 超临界CO2发电机投资环境分析</w:t>
      </w:r>
      <w:r>
        <w:rPr>
          <w:rFonts w:hint="eastAsia"/>
        </w:rPr>
        <w:br/>
      </w:r>
      <w:r>
        <w:rPr>
          <w:rFonts w:hint="eastAsia"/>
        </w:rPr>
        <w:t>　　第二节 超临界CO2发电机投资进入壁垒分析</w:t>
      </w:r>
      <w:r>
        <w:rPr>
          <w:rFonts w:hint="eastAsia"/>
        </w:rPr>
        <w:br/>
      </w:r>
      <w:r>
        <w:rPr>
          <w:rFonts w:hint="eastAsia"/>
        </w:rPr>
        <w:t>　　第三节 超临界CO2发电机投资建议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中国超临界CO2发电机未来发展预测及投资前景分析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未来超临界CO2发电机行业发展趋势分析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一、未来超临界CO2发电机行业发展分析</w:t>
      </w:r>
      <w:r>
        <w:rPr>
          <w:rFonts w:hint="eastAsia"/>
        </w:rPr>
        <w:br/>
      </w:r>
      <w:r>
        <w:rPr>
          <w:rFonts w:hint="eastAsia"/>
        </w:rPr>
        <w:t>　　　　二、未来超临界CO2发电机行业技术开发方向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中国超临界CO2发电机投资的建议及观点</w:t>
      </w:r>
      <w:r>
        <w:rPr>
          <w:rFonts w:hint="eastAsia"/>
        </w:rPr>
        <w:br/>
      </w:r>
      <w:r>
        <w:rPr>
          <w:rFonts w:hint="eastAsia"/>
        </w:rPr>
        <w:t>　　第一节 超临界CO2发电机行业投资机遇</w:t>
      </w:r>
      <w:r>
        <w:rPr>
          <w:rFonts w:hint="eastAsia"/>
        </w:rPr>
        <w:br/>
      </w:r>
      <w:r>
        <w:rPr>
          <w:rFonts w:hint="eastAsia"/>
        </w:rPr>
        <w:t>　　第二节 超临界CO2发电机行业投资风险</w:t>
      </w:r>
      <w:r>
        <w:rPr>
          <w:rFonts w:hint="eastAsia"/>
        </w:rPr>
        <w:br/>
      </w:r>
      <w:r>
        <w:rPr>
          <w:rFonts w:hint="eastAsia"/>
        </w:rPr>
        <w:t>　　第三节 中智.林.：超临界CO2发电机投资建议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超临界CO2发电机行业类别</w:t>
      </w:r>
      <w:r>
        <w:rPr>
          <w:rFonts w:hint="eastAsia"/>
        </w:rPr>
        <w:br/>
      </w:r>
      <w:r>
        <w:rPr>
          <w:rFonts w:hint="eastAsia"/>
        </w:rPr>
        <w:t>　　图表 超临界CO2发电机行业产业链调研</w:t>
      </w:r>
      <w:r>
        <w:rPr>
          <w:rFonts w:hint="eastAsia"/>
        </w:rPr>
        <w:br/>
      </w:r>
      <w:r>
        <w:rPr>
          <w:rFonts w:hint="eastAsia"/>
        </w:rPr>
        <w:t>　　图表 超临界CO2发电机行业现状</w:t>
      </w:r>
      <w:r>
        <w:rPr>
          <w:rFonts w:hint="eastAsia"/>
        </w:rPr>
        <w:br/>
      </w:r>
      <w:r>
        <w:rPr>
          <w:rFonts w:hint="eastAsia"/>
        </w:rPr>
        <w:t>　　图表 超临界CO2发电机行业标准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2020-2025年中国超临界CO2发电机市场规模</w:t>
      </w:r>
      <w:r>
        <w:rPr>
          <w:rFonts w:hint="eastAsia"/>
        </w:rPr>
        <w:br/>
      </w:r>
      <w:r>
        <w:rPr>
          <w:rFonts w:hint="eastAsia"/>
        </w:rPr>
        <w:t>　　图表 2026年中国超临界CO2发电机行业产能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2020-2025年中国超临界CO2发电机产量</w:t>
      </w:r>
      <w:r>
        <w:rPr>
          <w:rFonts w:hint="eastAsia"/>
        </w:rPr>
        <w:br/>
      </w:r>
      <w:r>
        <w:rPr>
          <w:rFonts w:hint="eastAsia"/>
        </w:rPr>
        <w:t>　　图表 超临界CO2发电机行业动态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2020-2025年中国超临界CO2发电机市场需求量</w:t>
      </w:r>
      <w:r>
        <w:rPr>
          <w:rFonts w:hint="eastAsia"/>
        </w:rPr>
        <w:br/>
      </w:r>
      <w:r>
        <w:rPr>
          <w:rFonts w:hint="eastAsia"/>
        </w:rPr>
        <w:t>　　图表 2026年中国超临界CO2发电机行业需求区域调研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2020-2025年中国超临界CO2发电机行情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2020-2025年中国超临界CO2发电机进口数据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2020-2025年中国超临界CO2发电机行业企业数量统计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**地区超临界CO2发电机市场规模</w:t>
      </w:r>
      <w:r>
        <w:rPr>
          <w:rFonts w:hint="eastAsia"/>
        </w:rPr>
        <w:br/>
      </w:r>
      <w:r>
        <w:rPr>
          <w:rFonts w:hint="eastAsia"/>
        </w:rPr>
        <w:t>　　图表 **地区超临界CO2发电机行业市场需求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**地区超临界CO2发电机市场调研</w:t>
      </w:r>
      <w:r>
        <w:rPr>
          <w:rFonts w:hint="eastAsia"/>
        </w:rPr>
        <w:br/>
      </w:r>
      <w:r>
        <w:rPr>
          <w:rFonts w:hint="eastAsia"/>
        </w:rPr>
        <w:t>　　图表 **地区超临界CO2发电机行业市场需求分析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**地区超临界CO2发电机市场规模</w:t>
      </w:r>
      <w:r>
        <w:rPr>
          <w:rFonts w:hint="eastAsia"/>
        </w:rPr>
        <w:br/>
      </w:r>
      <w:r>
        <w:rPr>
          <w:rFonts w:hint="eastAsia"/>
        </w:rPr>
        <w:t>　　图表 **地区超临界CO2发电机行业市场需求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**地区超临界CO2发电机市场调研</w:t>
      </w:r>
      <w:r>
        <w:rPr>
          <w:rFonts w:hint="eastAsia"/>
        </w:rPr>
        <w:br/>
      </w:r>
      <w:r>
        <w:rPr>
          <w:rFonts w:hint="eastAsia"/>
        </w:rPr>
        <w:t>　　图表 **地区超临界CO2发电机行业市场需求分析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超临界CO2发电机行业竞争对手分析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超临界CO2发电机重点企业（三）成长能力情况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2026-2032年中国超临界CO2发电机行业产能预测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2026-2032年中国超临界CO2发电机行业产量预测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2026-2032年中国超临界CO2发电机市场需求预测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2026-2032年中国超临界CO2发电机市场规模预测</w:t>
      </w:r>
      <w:r>
        <w:rPr>
          <w:rFonts w:hint="eastAsia"/>
        </w:rPr>
        <w:br/>
      </w:r>
      <w:r>
        <w:rPr>
          <w:rFonts w:hint="eastAsia"/>
        </w:rPr>
        <w:t>　　图表 超临界CO2发电机行业准入条件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2026-2032年中国超临界CO2发电机行业信息化</w:t>
      </w:r>
      <w:r>
        <w:rPr>
          <w:rFonts w:hint="eastAsia"/>
        </w:rPr>
        <w:br/>
      </w:r>
      <w:r>
        <w:rPr>
          <w:rFonts w:hint="eastAsia"/>
        </w:rPr>
        <w:t>　　图表 2026年中国超临界CO2发电机市场前景分析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2026-2032年中国超临界CO2发电机行业风险分析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2026-2032年中国超临界CO2发电机行业发展趋势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4db4b03ca4b5d" w:history="1">
        <w:r>
          <w:rPr>
            <w:rStyle w:val="Hyperlink"/>
          </w:rPr>
          <w:t>2026-2032年全球与中国超临界CO2发电机市场现状及前景趋势分析报告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4db4b03ca4b5d" w:history="1">
        <w:r>
          <w:rPr>
            <w:rStyle w:val="Hyperlink"/>
          </w:rPr>
          <w:t>https://www.20087.com/5/57/ChaoLinJieCO2FaDianJiHangYeQuShi.html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临界二氧化碳循环发电、超临界co2发电原理、超临界co2是个什么东西、超临界二氧化碳发电技术现状及挑战、超临界燃煤发电机组、发电用超临界co2好还是超临界水好、超临界二氧化碳发电原理、超临界sco2发电、超临界co2的局限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cc8d66ec64f24" w:history="1">
      <w:r>
        <w:rPr>
          <w:rStyle w:val="Hyperlink"/>
        </w:rPr>
        <w:t>2026-2032年全球与中国超临界CO2发电机市场现状及前景趋势分析报告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aoLinJieCO2FaDianJiHangYeQuShi.html" TargetMode="External" Id="R6f64db4b03ca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aoLinJieCO2FaDianJiHangYeQuShi.html" TargetMode="External" Id="Rf6dcc8d66ec6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2026-01-01T01:18:53Z</dcterms:created>
  <dcterms:modified xsi:type="dcterms:W3CDTF">2026-01-01T02:18:53Z</dcterms:modified>
  <dc:subject>2026-2032年全球与中国超临界CO2发电机市场现状及前景趋势分析报告</dc:subject>
  <dc:title>2026-2032年全球与中国超临界CO2发电机市场现状及前景趋势分析报告</dc:title>
  <cp:keywords>2026-2032年全球与中国超临界CO2发电机市场现状及前景趋势分析报告</cp:keywords>
  <dc:description>2026-2032年全球与中国超临界CO2发电机市场现状及前景趋势分析报告</dc:description>
</cp:coreProperties>
</file>