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1379ce9d342c2" w:history="1">
              <w:r>
                <w:rPr>
                  <w:rStyle w:val="Hyperlink"/>
                </w:rPr>
                <w:t>2025-2031年中国炭电极行业现状与市场前景报告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1379ce9d342c2" w:history="1">
              <w:r>
                <w:rPr>
                  <w:rStyle w:val="Hyperlink"/>
                </w:rPr>
                <w:t>2025-2031年中国炭电极行业现状与市场前景报告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1379ce9d342c2" w:history="1">
                <w:r>
                  <w:rPr>
                    <w:rStyle w:val="Hyperlink"/>
                  </w:rPr>
                  <w:t>https://www.20087.com/6/67/TanDianJiFaZhanXianZhuangQianJing.html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电化学储能和转换的核心组件，广泛应用于电池、超级电容器和电解水等领域。目前，高性能炭材料如石墨烯、碳纳米管的加入，极大提高了电极的导电性和比表面积，提升了电池的能量密度和充放电效率。同时，通过特殊处理工艺，如模板法制备多孔结构，增强了电极的物质传输能力。</w:t>
      </w:r>
      <w:r>
        <w:rPr>
          <w:rFonts w:hint="eastAsia"/>
        </w:rPr>
        <w:br/>
      </w:r>
      <w:r>
        <w:rPr>
          <w:rFonts w:hint="eastAsia"/>
        </w:rPr>
        <w:t>　　未来，炭电极的研究将侧重于材料创新和结构优化。随着对电极材料深入理解，新型杂化材料和复合结构的开发，如金属氧化物/炭复合电极，将为电化学储能提供新的解决方案。环境友好型炭材料的探索，如生物质炭和废弃生物质资源的利用，将促进绿色可持续发展。此外，三维打印等先进制造技术的应用，将实现电极的定制化设计，进一步提升电池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1379ce9d342c2" w:history="1">
        <w:r>
          <w:rPr>
            <w:rStyle w:val="Hyperlink"/>
          </w:rPr>
          <w:t>2025-2031年中国炭电极行业现状与市场前景报告</w:t>
        </w:r>
      </w:hyperlink>
      <w:r>
        <w:rPr>
          <w:rFonts w:hint="eastAsia"/>
        </w:rPr>
        <w:t>》依托权威机构及行业协会数据，结合炭电极行业的宏观环境与微观实践，从炭电极市场规模、市场需求、技术现状及产业链结构等多维度进行了系统调研与分析。报告通过严谨的研究方法与翔实的数据支持，辅以直观图表，全面剖析了炭电极行业发展趋势、重点企业表现及市场竞争格局，并通过SWOT分析揭示了行业机遇与潜在风险，为炭电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2025年炭电极行业发展环境分析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2025年宏观经济形势预测分析</w:t>
      </w:r>
      <w:r>
        <w:rPr>
          <w:rFonts w:hint="eastAsia"/>
        </w:rPr>
        <w:br/>
      </w:r>
      <w:r>
        <w:rPr>
          <w:rFonts w:hint="eastAsia"/>
        </w:rPr>
        <w:t>　　第三节 中国炭电极发展社会环境分析</w:t>
      </w:r>
      <w:r>
        <w:rPr>
          <w:rFonts w:hint="eastAsia"/>
        </w:rPr>
        <w:br/>
      </w:r>
      <w:r>
        <w:rPr>
          <w:rFonts w:hint="eastAsia"/>
        </w:rPr>
        <w:t>　　第四节 中国炭电极行业政策分析</w:t>
      </w:r>
      <w:r>
        <w:rPr>
          <w:rFonts w:hint="eastAsia"/>
        </w:rPr>
        <w:br/>
      </w:r>
      <w:r>
        <w:rPr>
          <w:rFonts w:hint="eastAsia"/>
        </w:rPr>
        <w:t>　　第五节 中国炭电极行业相关法律分析</w:t>
      </w:r>
      <w:r>
        <w:rPr>
          <w:rFonts w:hint="eastAsia"/>
        </w:rPr>
        <w:br/>
      </w:r>
      <w:r>
        <w:rPr>
          <w:rFonts w:hint="eastAsia"/>
        </w:rPr>
        <w:t>　　第六节 中国炭电极行业技术环境分析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全球炭电极行业发展情况分析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2020-2025年全球炭电极行业发展概况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2020-2025年全球炭电极行业主要国家及地区分析</w:t>
      </w:r>
      <w:r>
        <w:rPr>
          <w:rFonts w:hint="eastAsia"/>
        </w:rPr>
        <w:br/>
      </w:r>
      <w:r>
        <w:rPr>
          <w:rFonts w:hint="eastAsia"/>
        </w:rPr>
        <w:t>　　第三节 全球炭电极行业技术发展分析</w:t>
      </w:r>
      <w:r>
        <w:rPr>
          <w:rFonts w:hint="eastAsia"/>
        </w:rPr>
        <w:br/>
      </w:r>
      <w:r>
        <w:rPr>
          <w:rFonts w:hint="eastAsia"/>
        </w:rPr>
        <w:t>　　第四节 2025-2031年全球炭电极行业发展趋势预测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2025年中国炭电极行业发展运行情况分析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中国炭电极行业发展回顾</w:t>
      </w:r>
      <w:r>
        <w:rPr>
          <w:rFonts w:hint="eastAsia"/>
        </w:rPr>
        <w:br/>
      </w:r>
      <w:r>
        <w:rPr>
          <w:rFonts w:hint="eastAsia"/>
        </w:rPr>
        <w:t>　　第二节 中国炭电极行业发展现状分析</w:t>
      </w:r>
      <w:r>
        <w:rPr>
          <w:rFonts w:hint="eastAsia"/>
        </w:rPr>
        <w:br/>
      </w:r>
      <w:r>
        <w:rPr>
          <w:rFonts w:hint="eastAsia"/>
        </w:rPr>
        <w:t>　　第三节 炭电极行业经济运行状况分析</w:t>
      </w:r>
      <w:r>
        <w:rPr>
          <w:rFonts w:hint="eastAsia"/>
        </w:rPr>
        <w:br/>
      </w:r>
      <w:r>
        <w:rPr>
          <w:rFonts w:hint="eastAsia"/>
        </w:rPr>
        <w:t>　　第四节 中国炭电极行业上下游产业分析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2020-2025年中国炭电极行业市场发展分析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2020-2025年中国炭电极行业市场供给现状调研</w:t>
      </w:r>
      <w:r>
        <w:rPr>
          <w:rFonts w:hint="eastAsia"/>
        </w:rPr>
        <w:br/>
      </w:r>
      <w:r>
        <w:rPr>
          <w:rFonts w:hint="eastAsia"/>
        </w:rPr>
        <w:t>　　　　一、中国炭电极行业产能状况分析</w:t>
      </w:r>
      <w:r>
        <w:rPr>
          <w:rFonts w:hint="eastAsia"/>
        </w:rPr>
        <w:br/>
      </w:r>
      <w:r>
        <w:rPr>
          <w:rFonts w:hint="eastAsia"/>
        </w:rPr>
        <w:t>　　　　二、中国炭电极行业产量状况分析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2020-2025年中国炭电极行业市场需求分析</w:t>
      </w:r>
      <w:r>
        <w:rPr>
          <w:rFonts w:hint="eastAsia"/>
        </w:rPr>
        <w:br/>
      </w:r>
      <w:r>
        <w:rPr>
          <w:rFonts w:hint="eastAsia"/>
        </w:rPr>
        <w:t>　　第三节 中国炭电极所属行业进出口分析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内炭电极行业重点企业分析</w:t>
      </w:r>
      <w:r>
        <w:rPr>
          <w:rFonts w:hint="eastAsia"/>
        </w:rPr>
        <w:br/>
      </w:r>
      <w:r>
        <w:rPr>
          <w:rFonts w:hint="eastAsia"/>
        </w:rPr>
        <w:t>　　第一节 焦作市东星炭电极有限公司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四、企业炭电极盈利能力及市场份额</w:t>
      </w:r>
      <w:r>
        <w:rPr>
          <w:rFonts w:hint="eastAsia"/>
        </w:rPr>
        <w:br/>
      </w:r>
      <w:r>
        <w:rPr>
          <w:rFonts w:hint="eastAsia"/>
        </w:rPr>
        <w:t>　　第二节 山东华明炭素有限公司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四、企业炭电极盈利能力及市场份额</w:t>
      </w:r>
      <w:r>
        <w:rPr>
          <w:rFonts w:hint="eastAsia"/>
        </w:rPr>
        <w:br/>
      </w:r>
      <w:r>
        <w:rPr>
          <w:rFonts w:hint="eastAsia"/>
        </w:rPr>
        <w:t>　　第三节 宁夏永威炭业有限责任公司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四、企业炭电极盈利能力及市场份额</w:t>
      </w:r>
      <w:r>
        <w:rPr>
          <w:rFonts w:hint="eastAsia"/>
        </w:rPr>
        <w:br/>
      </w:r>
      <w:r>
        <w:rPr>
          <w:rFonts w:hint="eastAsia"/>
        </w:rPr>
        <w:t>　　第四节 内蒙古肯达特新材料有限公司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四、企业炭电极盈利能力及市场份额</w:t>
      </w:r>
      <w:r>
        <w:rPr>
          <w:rFonts w:hint="eastAsia"/>
        </w:rPr>
        <w:br/>
      </w:r>
      <w:r>
        <w:rPr>
          <w:rFonts w:hint="eastAsia"/>
        </w:rPr>
        <w:t>　　第五节 四川宏瑞得新材料科技有限公司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四、企业炭电极盈利能力及市场份额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中国炭电极行业细分市场分析</w:t>
      </w:r>
      <w:r>
        <w:rPr>
          <w:rFonts w:hint="eastAsia"/>
        </w:rPr>
        <w:br/>
      </w:r>
      <w:r>
        <w:rPr>
          <w:rFonts w:hint="eastAsia"/>
        </w:rPr>
        <w:t>　　第一节 2025年炭电极市场需求结构分析</w:t>
      </w:r>
      <w:r>
        <w:rPr>
          <w:rFonts w:hint="eastAsia"/>
        </w:rPr>
        <w:br/>
      </w:r>
      <w:r>
        <w:rPr>
          <w:rFonts w:hint="eastAsia"/>
        </w:rPr>
        <w:t>　　第二节 2020-2025年工业硅用炭电极市场容量</w:t>
      </w:r>
      <w:r>
        <w:rPr>
          <w:rFonts w:hint="eastAsia"/>
        </w:rPr>
        <w:br/>
      </w:r>
      <w:r>
        <w:rPr>
          <w:rFonts w:hint="eastAsia"/>
        </w:rPr>
        <w:t>　　　　一、工业硅行业现状</w:t>
      </w:r>
      <w:r>
        <w:rPr>
          <w:rFonts w:hint="eastAsia"/>
        </w:rPr>
        <w:br/>
      </w:r>
      <w:r>
        <w:rPr>
          <w:rFonts w:hint="eastAsia"/>
        </w:rPr>
        <w:t>　　　　二、工业硅行业前景分析</w:t>
      </w:r>
      <w:r>
        <w:rPr>
          <w:rFonts w:hint="eastAsia"/>
        </w:rPr>
        <w:br/>
      </w:r>
      <w:r>
        <w:rPr>
          <w:rFonts w:hint="eastAsia"/>
        </w:rPr>
        <w:t>　　　　三、工业硅用炭电极市场容量及预测</w:t>
      </w:r>
      <w:r>
        <w:rPr>
          <w:rFonts w:hint="eastAsia"/>
        </w:rPr>
        <w:br/>
      </w:r>
      <w:r>
        <w:rPr>
          <w:rFonts w:hint="eastAsia"/>
        </w:rPr>
        <w:t>　　第三节 2020-2025年铁合金用炭电极市场容量</w:t>
      </w:r>
      <w:r>
        <w:rPr>
          <w:rFonts w:hint="eastAsia"/>
        </w:rPr>
        <w:br/>
      </w:r>
      <w:r>
        <w:rPr>
          <w:rFonts w:hint="eastAsia"/>
        </w:rPr>
        <w:t>　　　　一、铁合金行业现状</w:t>
      </w:r>
      <w:r>
        <w:rPr>
          <w:rFonts w:hint="eastAsia"/>
        </w:rPr>
        <w:br/>
      </w:r>
      <w:r>
        <w:rPr>
          <w:rFonts w:hint="eastAsia"/>
        </w:rPr>
        <w:t>　　　　二、铁合金行业前景分析</w:t>
      </w:r>
      <w:r>
        <w:rPr>
          <w:rFonts w:hint="eastAsia"/>
        </w:rPr>
        <w:br/>
      </w:r>
      <w:r>
        <w:rPr>
          <w:rFonts w:hint="eastAsia"/>
        </w:rPr>
        <w:t>　　　　三、铁合金用炭电极市场容量及预测</w:t>
      </w:r>
      <w:r>
        <w:rPr>
          <w:rFonts w:hint="eastAsia"/>
        </w:rPr>
        <w:br/>
      </w:r>
      <w:r>
        <w:rPr>
          <w:rFonts w:hint="eastAsia"/>
        </w:rPr>
        <w:t>　　第四节 2020-2025年黄磷用炭电极市场容量</w:t>
      </w:r>
      <w:r>
        <w:rPr>
          <w:rFonts w:hint="eastAsia"/>
        </w:rPr>
        <w:br/>
      </w:r>
      <w:r>
        <w:rPr>
          <w:rFonts w:hint="eastAsia"/>
        </w:rPr>
        <w:t>　　　　一、黄磷行业现状</w:t>
      </w:r>
      <w:r>
        <w:rPr>
          <w:rFonts w:hint="eastAsia"/>
        </w:rPr>
        <w:br/>
      </w:r>
      <w:r>
        <w:rPr>
          <w:rFonts w:hint="eastAsia"/>
        </w:rPr>
        <w:t>　　　　二、黄磷行业前景分析</w:t>
      </w:r>
      <w:r>
        <w:rPr>
          <w:rFonts w:hint="eastAsia"/>
        </w:rPr>
        <w:br/>
      </w:r>
      <w:r>
        <w:rPr>
          <w:rFonts w:hint="eastAsia"/>
        </w:rPr>
        <w:t>　　　　三、黄磷用炭电极市场容量及预测</w:t>
      </w:r>
      <w:r>
        <w:rPr>
          <w:rFonts w:hint="eastAsia"/>
        </w:rPr>
        <w:br/>
      </w:r>
      <w:r>
        <w:rPr>
          <w:rFonts w:hint="eastAsia"/>
        </w:rPr>
        <w:t>　　第五节 2020-2025年电石用炭电极市场容量</w:t>
      </w:r>
      <w:r>
        <w:rPr>
          <w:rFonts w:hint="eastAsia"/>
        </w:rPr>
        <w:br/>
      </w:r>
      <w:r>
        <w:rPr>
          <w:rFonts w:hint="eastAsia"/>
        </w:rPr>
        <w:t>　　　　一、电石行业现状</w:t>
      </w:r>
      <w:r>
        <w:rPr>
          <w:rFonts w:hint="eastAsia"/>
        </w:rPr>
        <w:br/>
      </w:r>
      <w:r>
        <w:rPr>
          <w:rFonts w:hint="eastAsia"/>
        </w:rPr>
        <w:t>　　　　二、电石行业前景分析</w:t>
      </w:r>
      <w:r>
        <w:rPr>
          <w:rFonts w:hint="eastAsia"/>
        </w:rPr>
        <w:br/>
      </w:r>
      <w:r>
        <w:rPr>
          <w:rFonts w:hint="eastAsia"/>
        </w:rPr>
        <w:t>　　　　三、电石用炭电极市场容量及预测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2025-2031年中国炭电极行业发展及投资预测分析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2025-2031年中国炭电极行业发展预测分析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2025-2031年中国炭电极市场发展预测分析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2025-2031年中国炭电极投资分析</w:t>
      </w:r>
      <w:r>
        <w:rPr>
          <w:rFonts w:hint="eastAsia"/>
        </w:rPr>
        <w:br/>
      </w:r>
      <w:r>
        <w:rPr>
          <w:rFonts w:hint="eastAsia"/>
        </w:rPr>
        <w:t>　　第四节 中国炭电极行业投资环境分析</w:t>
      </w:r>
      <w:r>
        <w:rPr>
          <w:rFonts w:hint="eastAsia"/>
        </w:rPr>
        <w:br/>
      </w:r>
      <w:r>
        <w:rPr>
          <w:rFonts w:hint="eastAsia"/>
        </w:rPr>
        <w:t>　　第五节 中国炭电极行业投资机会分析</w:t>
      </w:r>
      <w:r>
        <w:rPr>
          <w:rFonts w:hint="eastAsia"/>
        </w:rPr>
        <w:br/>
      </w:r>
      <w:r>
        <w:rPr>
          <w:rFonts w:hint="eastAsia"/>
        </w:rPr>
        <w:t>　　第六节 中国炭电极行业发展建议及投资策略分析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炭电极行业进入壁垒与风险分析</w:t>
      </w:r>
      <w:r>
        <w:rPr>
          <w:rFonts w:hint="eastAsia"/>
        </w:rPr>
        <w:br/>
      </w:r>
      <w:r>
        <w:rPr>
          <w:rFonts w:hint="eastAsia"/>
        </w:rPr>
        <w:t>　　第一节 行业进入壁垒</w:t>
      </w:r>
      <w:r>
        <w:rPr>
          <w:rFonts w:hint="eastAsia"/>
        </w:rPr>
        <w:br/>
      </w:r>
      <w:r>
        <w:rPr>
          <w:rFonts w:hint="eastAsia"/>
        </w:rPr>
        <w:t>　　第二节 中-智-林-行业风险分析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1379ce9d342c2" w:history="1">
        <w:r>
          <w:rPr>
            <w:rStyle w:val="Hyperlink"/>
          </w:rPr>
          <w:t>2025-2031年中国炭电极行业现状与市场前景报告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1379ce9d342c2" w:history="1">
        <w:r>
          <w:rPr>
            <w:rStyle w:val="Hyperlink"/>
          </w:rPr>
          <w:t>https://www.20087.com/6/67/TanDianJiFaZhanXianZhuangQianJing.html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热点：电极生产厂家排名前十名、炭电极是什么、河北顺天电极有限公司、炭电极行业分析、碳棒一般做正极还是负极、炭电极使用原料有哪些、炭电极使用原料有哪些、炭电极材料、碳布电极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a374d9ffb448e" w:history="1">
      <w:r>
        <w:rPr>
          <w:rStyle w:val="Hyperlink"/>
        </w:rPr>
        <w:t>2025-2031年中国炭电极行业现状与市场前景报告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anDianJiFaZhanXianZhuangQianJing.html" TargetMode="External" Id="R1081379ce9d3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anDianJiFaZhanXianZhuangQianJing.html" TargetMode="External" Id="Ra2fa374d9ffb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2025-04-01T06:26:00Z</dcterms:created>
  <dcterms:modified xsi:type="dcterms:W3CDTF">2025-04-01T07:26:00Z</dcterms:modified>
  <dc:subject>2025-2031年中国炭电极行业现状与市场前景报告</dc:subject>
  <dc:title>2025-2031年中国炭电极行业现状与市场前景报告</dc:title>
  <cp:keywords>2025-2031年中国炭电极行业现状与市场前景报告</cp:keywords>
  <dc:description>2025-2031年中国炭电极行业现状与市场前景报告</dc:description>
</cp:coreProperties>
</file>