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15263ca0246f4" w:history="1">
              <w:r>
                <w:rPr>
                  <w:rStyle w:val="Hyperlink"/>
                </w:rPr>
                <w:t>2025-2031年中国高纯铝行业现状与发展趋势报告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15263ca0246f4" w:history="1">
              <w:r>
                <w:rPr>
                  <w:rStyle w:val="Hyperlink"/>
                </w:rPr>
                <w:t>2025-2031年中国高纯铝行业现状与发展趋势报告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15263ca0246f4" w:history="1">
                <w:r>
                  <w:rPr>
                    <w:rStyle w:val="Hyperlink"/>
                  </w:rPr>
                  <w:t>https://www.20087.com/6/87/GaoChunLvHangYeQianJingQuShi.html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在99.99%以上的铝，由于其出色的导电性、导热性和抗腐蚀性，被广泛应用于电子、半导体、航空航天和科学研究等领域。近年来，随着新能源和半导体行业的发展，对高纯铝的需求持续增长，尤其是作为电池箔材和散热材料，高纯铝在电动汽车电池和高性能芯片的制造中扮演着重要角色。同时，高纯铝的回收和再利用技术也在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高纯铝的发展将更加注重技术创新和可持续性。一方面，通过材料科学的突破，如纳米化和合金化，高纯铝将展现出更优异的性能，如更高的强度和更好的成型性，以适应未来高科技产业的需求；另一方面，高纯铝的生产将更加注重节能减排和资源循环，如采用绿色能源和闭路循环工艺，减少碳排放和废物产生，推动铝工业向低碳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15263ca0246f4" w:history="1">
        <w:r>
          <w:rPr>
            <w:rStyle w:val="Hyperlink"/>
          </w:rPr>
          <w:t>2025-2031年中国高纯铝行业现状与发展趋势报告</w:t>
        </w:r>
      </w:hyperlink>
      <w:r>
        <w:rPr>
          <w:rFonts w:hint="eastAsia"/>
        </w:rPr>
        <w:t>》基于国家统计局及相关行业协会的详实数据，结合国内外高纯铝行业研究资料及深入市场调研，系统分析了高纯铝行业的市场规模、市场需求及产业链现状。报告重点探讨了高纯铝行业整体运行情况及细分领域特点，科学预测了高纯铝市场前景与发展趋势，揭示了高纯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615263ca0246f4" w:history="1">
        <w:r>
          <w:rPr>
            <w:rStyle w:val="Hyperlink"/>
          </w:rPr>
          <w:t>2025-2031年中国高纯铝行业现状与发展趋势报告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二、全球高纯铝市场结构</w:t>
      </w:r>
      <w:r>
        <w:rPr>
          <w:rFonts w:hint="eastAsia"/>
        </w:rPr>
        <w:br/>
      </w:r>
      <w:r>
        <w:rPr>
          <w:rFonts w:hint="eastAsia"/>
        </w:rPr>
        <w:t>　　　　三、全球高纯铝行业竞争格局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全球主要国家（地区）高纯铝市场分析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2024-2025年高纯铝行业发展环境分析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高纯铝行业相关政策、法规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国内外高纯铝行业技术差异与原因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2024-2025年中国高纯铝市场现状</w:t>
      </w:r>
      <w:r>
        <w:rPr>
          <w:rFonts w:hint="eastAsia"/>
        </w:rPr>
        <w:br/>
      </w:r>
      <w:r>
        <w:rPr>
          <w:rFonts w:hint="eastAsia"/>
        </w:rPr>
        <w:t>　　第二节 中国高纯铝行业产量情况分析及预测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、2019-2024年中国高纯铝产量统计分析</w:t>
      </w:r>
      <w:r>
        <w:rPr>
          <w:rFonts w:hint="eastAsia"/>
        </w:rPr>
        <w:br/>
      </w:r>
      <w:r>
        <w:rPr>
          <w:rFonts w:hint="eastAsia"/>
        </w:rPr>
        <w:t>　　　　三、高纯铝生产区域分布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四、2025-2031年中国高纯铝产量预测分析</w:t>
      </w:r>
      <w:r>
        <w:rPr>
          <w:rFonts w:hint="eastAsia"/>
        </w:rPr>
        <w:br/>
      </w:r>
      <w:r>
        <w:rPr>
          <w:rFonts w:hint="eastAsia"/>
        </w:rPr>
        <w:t>　　第三节 中国高纯铝市场需求情况分析及预测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二、2019-2024年中国高纯铝市场需求统计</w:t>
      </w:r>
      <w:r>
        <w:rPr>
          <w:rFonts w:hint="eastAsia"/>
        </w:rPr>
        <w:br/>
      </w:r>
      <w:r>
        <w:rPr>
          <w:rFonts w:hint="eastAsia"/>
        </w:rPr>
        <w:t>　　　　三、高纯铝市场饱和度</w:t>
      </w:r>
      <w:r>
        <w:rPr>
          <w:rFonts w:hint="eastAsia"/>
        </w:rPr>
        <w:br/>
      </w:r>
      <w:r>
        <w:rPr>
          <w:rFonts w:hint="eastAsia"/>
        </w:rPr>
        <w:t>　　　　四、影响高纯铝市场需求的因素</w:t>
      </w:r>
      <w:r>
        <w:rPr>
          <w:rFonts w:hint="eastAsia"/>
        </w:rPr>
        <w:br/>
      </w:r>
      <w:r>
        <w:rPr>
          <w:rFonts w:hint="eastAsia"/>
        </w:rPr>
        <w:t>　　　　五、高纯铝市场潜力分析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2024-2025年中国高纯铝细分行业调研</w:t>
      </w:r>
      <w:r>
        <w:rPr>
          <w:rFonts w:hint="eastAsia"/>
        </w:rPr>
        <w:br/>
      </w:r>
      <w:r>
        <w:rPr>
          <w:rFonts w:hint="eastAsia"/>
        </w:rPr>
        <w:t>　　第一节 主要高纯铝细分行业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2025年中国高纯铝企业营销及发展建议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高纯铝企业营销策略分析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一、高纯铝企业营销策略</w:t>
      </w:r>
      <w:r>
        <w:rPr>
          <w:rFonts w:hint="eastAsia"/>
        </w:rPr>
        <w:br/>
      </w:r>
      <w:r>
        <w:rPr>
          <w:rFonts w:hint="eastAsia"/>
        </w:rPr>
        <w:t>　　　　二、高纯铝企业经验借鉴</w:t>
      </w:r>
      <w:r>
        <w:rPr>
          <w:rFonts w:hint="eastAsia"/>
        </w:rPr>
        <w:br/>
      </w:r>
      <w:r>
        <w:rPr>
          <w:rFonts w:hint="eastAsia"/>
        </w:rPr>
        <w:t>　　第三节 高纯铝企业营销模式演化与创新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一、高纯铝企业存在的问题</w:t>
      </w:r>
      <w:r>
        <w:rPr>
          <w:rFonts w:hint="eastAsia"/>
        </w:rPr>
        <w:br/>
      </w:r>
      <w:r>
        <w:rPr>
          <w:rFonts w:hint="eastAsia"/>
        </w:rPr>
        <w:t>　　　　二、高纯铝企业应对的策略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2025年高纯铝市场前景分析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五、2025年中国高纯铝行业发展面临的机遇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高纯铝行业投资战略研究</w:t>
      </w:r>
      <w:r>
        <w:rPr>
          <w:rFonts w:hint="eastAsia"/>
        </w:rPr>
        <w:br/>
      </w:r>
      <w:r>
        <w:rPr>
          <w:rFonts w:hint="eastAsia"/>
        </w:rPr>
        <w:t>　　第一节 高纯铝行业发展战略研究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对我国高纯铝品牌的战略思考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一、高纯铝品牌的重要性</w:t>
      </w:r>
      <w:r>
        <w:rPr>
          <w:rFonts w:hint="eastAsia"/>
        </w:rPr>
        <w:br/>
      </w:r>
      <w:r>
        <w:rPr>
          <w:rFonts w:hint="eastAsia"/>
        </w:rPr>
        <w:t>　　　　二、高纯铝实施品牌战略的意义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四、我国高纯铝企业的品牌战略</w:t>
      </w:r>
      <w:r>
        <w:rPr>
          <w:rFonts w:hint="eastAsia"/>
        </w:rPr>
        <w:br/>
      </w:r>
      <w:r>
        <w:rPr>
          <w:rFonts w:hint="eastAsia"/>
        </w:rPr>
        <w:t>　　　　五、高纯铝品牌战略管理的策略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高纯铝经营策略分析</w:t>
      </w:r>
      <w:r>
        <w:rPr>
          <w:rFonts w:hint="eastAsia"/>
        </w:rPr>
        <w:br/>
      </w:r>
      <w:r>
        <w:rPr>
          <w:rFonts w:hint="eastAsia"/>
        </w:rPr>
        <w:t>　　　　一、高纯铝市场细分策略</w:t>
      </w:r>
      <w:r>
        <w:rPr>
          <w:rFonts w:hint="eastAsia"/>
        </w:rPr>
        <w:br/>
      </w:r>
      <w:r>
        <w:rPr>
          <w:rFonts w:hint="eastAsia"/>
        </w:rPr>
        <w:t>　　　　二、高纯铝市场创新策略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四、高纯铝新产品差异化战略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[中⋅智林⋅]高纯铝行业投资战略研究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高纯铝图片</w:t>
      </w:r>
      <w:r>
        <w:rPr>
          <w:rFonts w:hint="eastAsia"/>
        </w:rPr>
        <w:br/>
      </w:r>
      <w:r>
        <w:rPr>
          <w:rFonts w:hint="eastAsia"/>
        </w:rPr>
        <w:t>　　图表 高纯铝种类 分类</w:t>
      </w:r>
      <w:r>
        <w:rPr>
          <w:rFonts w:hint="eastAsia"/>
        </w:rPr>
        <w:br/>
      </w:r>
      <w:r>
        <w:rPr>
          <w:rFonts w:hint="eastAsia"/>
        </w:rPr>
        <w:t>　　图表 高纯铝用途 应用</w:t>
      </w:r>
      <w:r>
        <w:rPr>
          <w:rFonts w:hint="eastAsia"/>
        </w:rPr>
        <w:br/>
      </w:r>
      <w:r>
        <w:rPr>
          <w:rFonts w:hint="eastAsia"/>
        </w:rPr>
        <w:t>　　图表 高纯铝主要特点</w:t>
      </w:r>
      <w:r>
        <w:rPr>
          <w:rFonts w:hint="eastAsia"/>
        </w:rPr>
        <w:br/>
      </w:r>
      <w:r>
        <w:rPr>
          <w:rFonts w:hint="eastAsia"/>
        </w:rPr>
        <w:t>　　图表 高纯铝产业链分析</w:t>
      </w:r>
      <w:r>
        <w:rPr>
          <w:rFonts w:hint="eastAsia"/>
        </w:rPr>
        <w:br/>
      </w:r>
      <w:r>
        <w:rPr>
          <w:rFonts w:hint="eastAsia"/>
        </w:rPr>
        <w:t>　　图表 高纯铝政策分析</w:t>
      </w:r>
      <w:r>
        <w:rPr>
          <w:rFonts w:hint="eastAsia"/>
        </w:rPr>
        <w:br/>
      </w:r>
      <w:r>
        <w:rPr>
          <w:rFonts w:hint="eastAsia"/>
        </w:rPr>
        <w:t>　　图表 高纯铝技术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2019-2024年高纯铝行业市场容量分析</w:t>
      </w:r>
      <w:r>
        <w:rPr>
          <w:rFonts w:hint="eastAsia"/>
        </w:rPr>
        <w:br/>
      </w:r>
      <w:r>
        <w:rPr>
          <w:rFonts w:hint="eastAsia"/>
        </w:rPr>
        <w:t>　　图表 高纯铝生产现状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2019-2024年中国高纯铝行业产量及增长趋势</w:t>
      </w:r>
      <w:r>
        <w:rPr>
          <w:rFonts w:hint="eastAsia"/>
        </w:rPr>
        <w:br/>
      </w:r>
      <w:r>
        <w:rPr>
          <w:rFonts w:hint="eastAsia"/>
        </w:rPr>
        <w:t>　　图表 高纯铝行业动态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2019-2024年中国高纯铝价格走势</w:t>
      </w:r>
      <w:r>
        <w:rPr>
          <w:rFonts w:hint="eastAsia"/>
        </w:rPr>
        <w:br/>
      </w:r>
      <w:r>
        <w:rPr>
          <w:rFonts w:hint="eastAsia"/>
        </w:rPr>
        <w:t>　　图表 2024年高纯铝成本和利润分析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高纯铝品牌</w:t>
      </w:r>
      <w:r>
        <w:rPr>
          <w:rFonts w:hint="eastAsia"/>
        </w:rPr>
        <w:br/>
      </w:r>
      <w:r>
        <w:rPr>
          <w:rFonts w:hint="eastAsia"/>
        </w:rPr>
        <w:t>　　图表 高纯铝企业（一）概况</w:t>
      </w:r>
      <w:r>
        <w:rPr>
          <w:rFonts w:hint="eastAsia"/>
        </w:rPr>
        <w:br/>
      </w:r>
      <w:r>
        <w:rPr>
          <w:rFonts w:hint="eastAsia"/>
        </w:rPr>
        <w:t>　　图表 企业高纯铝型号 规格</w:t>
      </w:r>
      <w:r>
        <w:rPr>
          <w:rFonts w:hint="eastAsia"/>
        </w:rPr>
        <w:br/>
      </w:r>
      <w:r>
        <w:rPr>
          <w:rFonts w:hint="eastAsia"/>
        </w:rPr>
        <w:t>　　图表 高纯铝企业（一）经营分析</w:t>
      </w:r>
      <w:r>
        <w:rPr>
          <w:rFonts w:hint="eastAsia"/>
        </w:rPr>
        <w:br/>
      </w:r>
      <w:r>
        <w:rPr>
          <w:rFonts w:hint="eastAsia"/>
        </w:rPr>
        <w:t>　　图表 高纯铝企业（一）盈利能力情况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高纯铝上游现状</w:t>
      </w:r>
      <w:r>
        <w:rPr>
          <w:rFonts w:hint="eastAsia"/>
        </w:rPr>
        <w:br/>
      </w:r>
      <w:r>
        <w:rPr>
          <w:rFonts w:hint="eastAsia"/>
        </w:rPr>
        <w:t>　　图表 高纯铝下游调研</w:t>
      </w:r>
      <w:r>
        <w:rPr>
          <w:rFonts w:hint="eastAsia"/>
        </w:rPr>
        <w:br/>
      </w:r>
      <w:r>
        <w:rPr>
          <w:rFonts w:hint="eastAsia"/>
        </w:rPr>
        <w:t>　　图表 高纯铝企业（二）概况</w:t>
      </w:r>
      <w:r>
        <w:rPr>
          <w:rFonts w:hint="eastAsia"/>
        </w:rPr>
        <w:br/>
      </w:r>
      <w:r>
        <w:rPr>
          <w:rFonts w:hint="eastAsia"/>
        </w:rPr>
        <w:t>　　图表 企业高纯铝型号 规格</w:t>
      </w:r>
      <w:r>
        <w:rPr>
          <w:rFonts w:hint="eastAsia"/>
        </w:rPr>
        <w:br/>
      </w:r>
      <w:r>
        <w:rPr>
          <w:rFonts w:hint="eastAsia"/>
        </w:rPr>
        <w:t>　　图表 高纯铝企业（二）经营分析</w:t>
      </w:r>
      <w:r>
        <w:rPr>
          <w:rFonts w:hint="eastAsia"/>
        </w:rPr>
        <w:br/>
      </w:r>
      <w:r>
        <w:rPr>
          <w:rFonts w:hint="eastAsia"/>
        </w:rPr>
        <w:t>　　图表 高纯铝企业（二）盈利能力情况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高纯铝企业（三）概况</w:t>
      </w:r>
      <w:r>
        <w:rPr>
          <w:rFonts w:hint="eastAsia"/>
        </w:rPr>
        <w:br/>
      </w:r>
      <w:r>
        <w:rPr>
          <w:rFonts w:hint="eastAsia"/>
        </w:rPr>
        <w:t>　　图表 企业高纯铝型号 规格</w:t>
      </w:r>
      <w:r>
        <w:rPr>
          <w:rFonts w:hint="eastAsia"/>
        </w:rPr>
        <w:br/>
      </w:r>
      <w:r>
        <w:rPr>
          <w:rFonts w:hint="eastAsia"/>
        </w:rPr>
        <w:t>　　图表 高纯铝企业（三）经营分析</w:t>
      </w:r>
      <w:r>
        <w:rPr>
          <w:rFonts w:hint="eastAsia"/>
        </w:rPr>
        <w:br/>
      </w:r>
      <w:r>
        <w:rPr>
          <w:rFonts w:hint="eastAsia"/>
        </w:rPr>
        <w:t>　　图表 高纯铝企业（三）盈利能力情况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高纯铝优势</w:t>
      </w:r>
      <w:r>
        <w:rPr>
          <w:rFonts w:hint="eastAsia"/>
        </w:rPr>
        <w:br/>
      </w:r>
      <w:r>
        <w:rPr>
          <w:rFonts w:hint="eastAsia"/>
        </w:rPr>
        <w:t>　　图表 高纯铝劣势</w:t>
      </w:r>
      <w:r>
        <w:rPr>
          <w:rFonts w:hint="eastAsia"/>
        </w:rPr>
        <w:br/>
      </w:r>
      <w:r>
        <w:rPr>
          <w:rFonts w:hint="eastAsia"/>
        </w:rPr>
        <w:t>　　图表 高纯铝机会</w:t>
      </w:r>
      <w:r>
        <w:rPr>
          <w:rFonts w:hint="eastAsia"/>
        </w:rPr>
        <w:br/>
      </w:r>
      <w:r>
        <w:rPr>
          <w:rFonts w:hint="eastAsia"/>
        </w:rPr>
        <w:t>　　图表 高纯铝威胁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15263ca0246f4" w:history="1">
        <w:r>
          <w:rPr>
            <w:rStyle w:val="Hyperlink"/>
          </w:rPr>
          <w:t>2025-2031年中国高纯铝行业现状与发展趋势报告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15263ca0246f4" w:history="1">
        <w:r>
          <w:rPr>
            <w:rStyle w:val="Hyperlink"/>
          </w:rPr>
          <w:t>https://www.20087.com/6/87/GaoChunLvHangYeQianJingQuShi.html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02e9339241d6" w:history="1">
      <w:r>
        <w:rPr>
          <w:rStyle w:val="Hyperlink"/>
        </w:rPr>
        <w:t>2025-2031年中国高纯铝行业现状与发展趋势报告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aoChunLvHangYeQianJingQuShi.html" TargetMode="External" Id="R72615263ca02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aoChunLvHangYeQianJingQuShi.html" TargetMode="External" Id="Rf26c02e93392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2024-09-29T03:37:00Z</dcterms:created>
  <dcterms:modified xsi:type="dcterms:W3CDTF">2024-09-29T04:37:00Z</dcterms:modified>
  <dc:subject>2025-2031年中国高纯铝行业现状与发展趋势报告</dc:subject>
  <dc:title>2025-2031年中国高纯铝行业现状与发展趋势报告</dc:title>
  <cp:keywords>2025-2031年中国高纯铝行业现状与发展趋势报告</cp:keywords>
  <dc:description>2025-2031年中国高纯铝行业现状与发展趋势报告</dc:description>
</cp:coreProperties>
</file>