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e22174c649494e" w:history="1">
              <w:r>
                <w:rPr>
                  <w:rStyle w:val="Hyperlink"/>
                </w:rPr>
                <w:t>2026-2032年中国焦炭市场调研及发展前景分析报告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e22174c649494e" w:history="1">
              <w:r>
                <w:rPr>
                  <w:rStyle w:val="Hyperlink"/>
                </w:rPr>
                <w:t>2026-2032年中国焦炭市场调研及发展前景分析报告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e22174c649494e" w:history="1">
                <w:r>
                  <w:rPr>
                    <w:rStyle w:val="Hyperlink"/>
                  </w:rPr>
                  <w:t>https://www.20087.com/6/17/JiaoTanFaZhanQuShi.html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炭作为钢铁工业的重要原料，主要用于高炉炼铁过程中作为还原剂和燃料。近年来，随着全球钢铁需求的波动和环保法规的收紧，焦炭行业面临着转型升级的压力。一方面，钢铁企业通过提高废钢利用率和采用直接还原铁技术，减少对焦炭的依赖；另一方面，焦化厂通过采用干熄焦和煤焦油深加工等技术，提高副产品的附加值，减少污染物排放。</w:t>
      </w:r>
      <w:r>
        <w:rPr>
          <w:rFonts w:hint="eastAsia"/>
        </w:rPr>
        <w:br/>
      </w:r>
      <w:r>
        <w:rPr>
          <w:rFonts w:hint="eastAsia"/>
        </w:rPr>
        <w:t>　　未来，焦炭行业将更加关注可持续性和资源循环利用。市场调研网认为，随着碳捕捉与封存（CCS）技术的应用，焦化过程中的二氧化碳排放有望得到有效控制。同时，开发低硫、低灰的优质炼焦煤，以及探索非传统焦化技术，如等离子焦化和生物焦化，将有助于行业应对环境挑战，实现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e22174c649494e" w:history="1">
        <w:r>
          <w:rPr>
            <w:rStyle w:val="Hyperlink"/>
          </w:rPr>
          <w:t>2026-2032年中国焦炭市场调研及发展前景分析报告</w:t>
        </w:r>
      </w:hyperlink>
      <w:r>
        <w:rPr>
          <w:rFonts w:hint="eastAsia"/>
        </w:rPr>
        <w:t>》，2025年焦炭行业市场规模达 亿元，预计2032年市场规模将达 亿元，期间年均复合增长率（CAGR）达 %。报告基于科学的市场调研与数据分析，全面解析了焦炭行业的市场规模、市场需求及发展现状。报告深入探讨了焦炭产业链结构、细分市场特点及技术发展方向，并结合宏观经济环境与消费者需求变化，对焦炭行业前景与未来趋势进行了科学预测，揭示了潜在增长空间。通过对焦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焦炭产品概述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焦炭行业发展生命周期分析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中国焦炭产品发展环境分析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2025-2026年焦炭行业经济环境分析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2025-2026年焦炭行业政策环境分析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2021-2026年焦炭行业技术环境分析</w:t>
      </w:r>
      <w:r>
        <w:rPr>
          <w:rFonts w:hint="eastAsia"/>
        </w:rPr>
        <w:br/>
      </w:r>
      <w:r>
        <w:rPr>
          <w:rFonts w:hint="eastAsia"/>
        </w:rPr>
        <w:t>　　　　一、焦炭技术发展现状</w:t>
      </w:r>
      <w:r>
        <w:rPr>
          <w:rFonts w:hint="eastAsia"/>
        </w:rPr>
        <w:br/>
      </w:r>
      <w:r>
        <w:rPr>
          <w:rFonts w:hint="eastAsia"/>
        </w:rPr>
        <w:t>　　　　二、焦炭技术发展趋势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2021-2026年焦炭行业上、下游产业链分析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焦炭行业产业链概述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二、焦炭行业产业链</w:t>
      </w:r>
      <w:r>
        <w:rPr>
          <w:rFonts w:hint="eastAsia"/>
        </w:rPr>
        <w:br/>
      </w:r>
      <w:r>
        <w:rPr>
          <w:rFonts w:hint="eastAsia"/>
        </w:rPr>
        <w:t>　　第二节 2021-2026年焦炭行业主要上游产业发展分析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2021-2026年焦炭行业主要下游产业发展分析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2021-2026年焦炭国内市场供需发展综述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2021-2026年焦炭市场现状分析及预测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一、2021-2026年焦炭市场现状分析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二、2021-2032年焦炭市场规模回归模型预测</w:t>
      </w:r>
      <w:r>
        <w:rPr>
          <w:rFonts w:hint="eastAsia"/>
        </w:rPr>
        <w:br/>
      </w:r>
      <w:r>
        <w:rPr>
          <w:rFonts w:hint="eastAsia"/>
        </w:rPr>
        <w:t>　　第二节 焦炭产品产量分析及预测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一、2021-2026年焦炭产品产量现状分析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二、2021-2032年焦炭产品产量回归模型预测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2021-2026年焦炭市场需求分析及预测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一、2021-2026年焦炭行业需求市场现状分析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二、2021-2032年焦炭行业需求市场回归模型预测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2021-2026年焦炭行业市场价格走势分析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一、焦炭行业市场价格走势影响因素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二、2021-2026年焦炭行业价格走势</w:t>
      </w:r>
      <w:r>
        <w:rPr>
          <w:rFonts w:hint="eastAsia"/>
        </w:rPr>
        <w:br/>
      </w:r>
      <w:r>
        <w:rPr>
          <w:rFonts w:hint="eastAsia"/>
        </w:rPr>
        <w:t>　　第五节 2021-2026年焦炭行业发展存在的问题及对策分析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一、焦炭行业存在的问题分析</w:t>
      </w:r>
      <w:r>
        <w:rPr>
          <w:rFonts w:hint="eastAsia"/>
        </w:rPr>
        <w:br/>
      </w:r>
      <w:r>
        <w:rPr>
          <w:rFonts w:hint="eastAsia"/>
        </w:rPr>
        <w:t>　　　　二、焦炭行业发展策略分析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2021-2026年我国焦炭行业进出口市场分析</w:t>
      </w:r>
      <w:r>
        <w:rPr>
          <w:rFonts w:hint="eastAsia"/>
        </w:rPr>
        <w:br/>
      </w:r>
      <w:r>
        <w:rPr>
          <w:rFonts w:hint="eastAsia"/>
        </w:rPr>
        <w:t>　　第一节 焦炭行业进口分析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焦炭行业出口分析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焦炭行业进出口格局分析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焦炭行业进出口价格走势分析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2021-2026年焦炭行业竞争格局分析</w:t>
      </w:r>
      <w:r>
        <w:rPr>
          <w:rFonts w:hint="eastAsia"/>
        </w:rPr>
        <w:br/>
      </w:r>
      <w:r>
        <w:rPr>
          <w:rFonts w:hint="eastAsia"/>
        </w:rPr>
        <w:t>　　第一节 焦炭行业竞争结构分析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焦炭行业产品区域结构分析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一、焦炭行业不同区域产品供给分析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二、焦炭行业不同区域产品需求分析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焦炭主要生产厂商、经销商介绍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三、焦炭企业经营情况分析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2021-2026年国内焦炭拟在建项目分析及竞争对手动向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2021-2026年国内焦炭主要竞争对手动向</w:t>
      </w:r>
      <w:r>
        <w:rPr>
          <w:rFonts w:hint="eastAsia"/>
        </w:rPr>
        <w:br/>
      </w:r>
      <w:r>
        <w:rPr>
          <w:rFonts w:hint="eastAsia"/>
        </w:rPr>
        <w:t>　　　　一、焦炭行业单位规模情况分析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二、焦炭行业人员规模状况分析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三、焦炭行业总资产规模状况分析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中国焦炭行业财务能力分析</w:t>
      </w:r>
      <w:r>
        <w:rPr>
          <w:rFonts w:hint="eastAsia"/>
        </w:rPr>
        <w:br/>
      </w:r>
      <w:r>
        <w:rPr>
          <w:rFonts w:hint="eastAsia"/>
        </w:rPr>
        <w:t>　　　　一、焦炭行业盈利能力分析</w:t>
      </w:r>
      <w:r>
        <w:rPr>
          <w:rFonts w:hint="eastAsia"/>
        </w:rPr>
        <w:br/>
      </w:r>
      <w:r>
        <w:rPr>
          <w:rFonts w:hint="eastAsia"/>
        </w:rPr>
        <w:t>　　　　二、焦炭行业偿债能力分析</w:t>
      </w:r>
      <w:r>
        <w:rPr>
          <w:rFonts w:hint="eastAsia"/>
        </w:rPr>
        <w:br/>
      </w:r>
      <w:r>
        <w:rPr>
          <w:rFonts w:hint="eastAsia"/>
        </w:rPr>
        <w:t>　　　　三、焦炭行业营运能力分析</w:t>
      </w:r>
      <w:r>
        <w:rPr>
          <w:rFonts w:hint="eastAsia"/>
        </w:rPr>
        <w:br/>
      </w:r>
      <w:r>
        <w:rPr>
          <w:rFonts w:hint="eastAsia"/>
        </w:rPr>
        <w:t>　　　　四、焦炭行业发展能力分析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2021-2026年国内焦炭拟在建项目分析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2021-2026年焦炭行业主要投资项目分析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2021-2032年焦炭行业未来发展预测及投资前景分析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当前焦炭行业存在的问题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2021-2032年焦炭行业前景分析</w:t>
      </w:r>
      <w:r>
        <w:rPr>
          <w:rFonts w:hint="eastAsia"/>
        </w:rPr>
        <w:br/>
      </w:r>
      <w:r>
        <w:rPr>
          <w:rFonts w:hint="eastAsia"/>
        </w:rPr>
        <w:t>　　　　一、焦炭行业环境发展趋势</w:t>
      </w:r>
      <w:r>
        <w:rPr>
          <w:rFonts w:hint="eastAsia"/>
        </w:rPr>
        <w:br/>
      </w:r>
      <w:r>
        <w:rPr>
          <w:rFonts w:hint="eastAsia"/>
        </w:rPr>
        <w:t>　　　　二、焦炭行业上下游发展趋势</w:t>
      </w:r>
      <w:r>
        <w:rPr>
          <w:rFonts w:hint="eastAsia"/>
        </w:rPr>
        <w:br/>
      </w:r>
      <w:r>
        <w:rPr>
          <w:rFonts w:hint="eastAsia"/>
        </w:rPr>
        <w:t>　　　　三、焦炭行业发展趋势</w:t>
      </w:r>
      <w:r>
        <w:rPr>
          <w:rFonts w:hint="eastAsia"/>
        </w:rPr>
        <w:br/>
      </w:r>
      <w:r>
        <w:rPr>
          <w:rFonts w:hint="eastAsia"/>
        </w:rPr>
        <w:t>　　第三节 2021-2032年焦炭行业投资前景分析</w:t>
      </w:r>
      <w:r>
        <w:rPr>
          <w:rFonts w:hint="eastAsia"/>
        </w:rPr>
        <w:br/>
      </w:r>
      <w:r>
        <w:rPr>
          <w:rFonts w:hint="eastAsia"/>
        </w:rPr>
        <w:t>　　　　一、焦炭行业供给预测</w:t>
      </w:r>
      <w:r>
        <w:rPr>
          <w:rFonts w:hint="eastAsia"/>
        </w:rPr>
        <w:br/>
      </w:r>
      <w:r>
        <w:rPr>
          <w:rFonts w:hint="eastAsia"/>
        </w:rPr>
        <w:t>　　　　二、焦炭行业需求预测</w:t>
      </w:r>
      <w:r>
        <w:rPr>
          <w:rFonts w:hint="eastAsia"/>
        </w:rPr>
        <w:br/>
      </w:r>
      <w:r>
        <w:rPr>
          <w:rFonts w:hint="eastAsia"/>
        </w:rPr>
        <w:t>　　　　三、焦炭行业进出口预测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焦炭行业投资风险及防范措施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2021-2032年中国焦炭行业投资机会分析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2021-2032年中国焦炭行业投资风险分析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(中~智林)专家建议及防范措施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e22174c649494e" w:history="1">
        <w:r>
          <w:rPr>
            <w:rStyle w:val="Hyperlink"/>
          </w:rPr>
          <w:t>2026-2032年中国焦炭市场调研及发展前景分析报告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e22174c649494e" w:history="1">
        <w:r>
          <w:rPr>
            <w:rStyle w:val="Hyperlink"/>
          </w:rPr>
          <w:t>https://www.20087.com/6/17/JiaoTanFaZhanQuShi.html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热点：焦炭ⅲ板块跌幅达8%、焦炭是怎么制造出来的、焦炭是什么、焦炭期货行情实时行情、焦炭化学式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7cd081e7d44537" w:history="1">
      <w:r>
        <w:rPr>
          <w:rStyle w:val="Hyperlink"/>
        </w:rPr>
        <w:t>2026-2032年中国焦炭市场调研及发展前景分析报告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JiaoTanFaZhanQuShi.html" TargetMode="External" Id="R7be22174c64949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JiaoTanFaZhanQuShi.html" TargetMode="External" Id="R2e7cd081e7d445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2026-04-11T08:27:00Z</dcterms:created>
  <dcterms:modified xsi:type="dcterms:W3CDTF">2026-04-11T09:27:00Z</dcterms:modified>
  <dc:subject>2026-2032年中国焦炭市场调研及发展前景分析报告</dc:subject>
  <dc:title>2026-2032年中国焦炭市场调研及发展前景分析报告</dc:title>
  <cp:keywords>2026-2032年中国焦炭市场调研及发展前景分析报告</cp:keywords>
  <dc:description>2026-2032年中国焦炭市场调研及发展前景分析报告</dc:description>
</cp:coreProperties>
</file>