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cb03ac84346ec" w:history="1">
              <w:r>
                <w:rPr>
                  <w:rStyle w:val="Hyperlink"/>
                </w:rPr>
                <w:t>2026-2032年全球与中国钛微丝行业发展研究及市场前景预测报告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cb03ac84346ec" w:history="1">
              <w:r>
                <w:rPr>
                  <w:rStyle w:val="Hyperlink"/>
                </w:rPr>
                <w:t>2026-2032年全球与中国钛微丝行业发展研究及市场前景预测报告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cb03ac84346ec" w:history="1">
                <w:r>
                  <w:rPr>
                    <w:rStyle w:val="Hyperlink"/>
                  </w:rPr>
                  <w:t>https://www.20087.com/6/07/TaiWeiSiHangYeQianJing.html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微丝凭借高强度、耐腐蚀、生物相容性及低弹性模量等特性，在医疗缝合线、心血管支架编织、航空航天复合材料增强及精密过滤领域展现独特价值。制造工艺聚焦于超细径（&lt;50μm）拉拔控制、表面光洁度提升及残余应力消除，以满足植入级或高疲劳寿命要求。在医疗应用中，钛微丝可促进骨整合且无磁性干扰，适用于MRI环境；在工业领域，则用于高温烟气除尘滤袋骨架。然而，加工硬化严重导致量产成本高，且微丝表面活性调控对功能化改性提出挑战。</w:t>
      </w:r>
      <w:r>
        <w:rPr>
          <w:rFonts w:hint="eastAsia"/>
        </w:rPr>
        <w:br/>
      </w:r>
      <w:r>
        <w:rPr>
          <w:rFonts w:hint="eastAsia"/>
        </w:rPr>
        <w:t>　　未来，钛微丝将向功能复合化、结构智能化与绿色制造突破。市场调研网认为，表面纳米拓扑结构或载药涂层将赋予其抗菌、促愈合或缓释性能，拓展至神经接口与组织工程支架。形状记忆钛镍合金微丝阵列可开发为微型驱动器，用于软体机器人或自适应结构。电解抛光与激光微织构技术将实现批量一致性提升。在循环经济驱动下，废料闭环回收熔炼工艺将降低原材料依赖。长远看，钛微丝将从“高性能金属线材”升级为“多学科交叉功能基元”，在精准医疗与先进制造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5cb03ac84346ec" w:history="1">
        <w:r>
          <w:rPr>
            <w:rStyle w:val="Hyperlink"/>
          </w:rPr>
          <w:t>2026-2032年全球与中国钛微丝行业发展研究及市场前景预测报告</w:t>
        </w:r>
      </w:hyperlink>
      <w:r>
        <w:rPr>
          <w:rFonts w:hint="eastAsia"/>
        </w:rPr>
        <w:t>》，2025年钛微丝行业市场规模达 亿元，预计2032年市场规模将达 亿元，期间年均复合增长率（CAGR）达 %。报告以专业视角，系统分析了钛微丝行业的市场规模、价格动态及产业链结构，梳理了不同钛微丝细分领域的发展现状。报告从钛微丝技术路径、供需关系等维度，客观呈现了钛微丝领域的技术成熟度与创新方向，并对中期市场前景作出合理预测，同时评估了钛微丝重点企业的市场表现、品牌竞争力和行业集中度。报告还结合政策环境与消费升级趋势，识别了钛微丝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按产品类型细分，全球钛微丝市场规模2021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光面钛微丝</w:t>
      </w:r>
      <w:r>
        <w:rPr>
          <w:rFonts w:hint="eastAsia"/>
        </w:rPr>
        <w:br/>
      </w:r>
      <w:r>
        <w:rPr>
          <w:rFonts w:hint="eastAsia"/>
        </w:rPr>
        <w:t>　　　　1.3.3 氧化钛微丝</w:t>
      </w:r>
      <w:r>
        <w:rPr>
          <w:rFonts w:hint="eastAsia"/>
        </w:rPr>
        <w:br/>
      </w:r>
      <w:r>
        <w:rPr>
          <w:rFonts w:hint="eastAsia"/>
        </w:rPr>
        <w:t>　　　　1.3.4 镀层钛微丝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按应用细分，全球钛微丝市场规模2021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生物医学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钛微丝行业发展总体概况</w:t>
      </w:r>
      <w:r>
        <w:rPr>
          <w:rFonts w:hint="eastAsia"/>
        </w:rPr>
        <w:br/>
      </w:r>
      <w:r>
        <w:rPr>
          <w:rFonts w:hint="eastAsia"/>
        </w:rPr>
        <w:t>　　　　1.5.2 钛微丝行业发展主要特点</w:t>
      </w:r>
      <w:r>
        <w:rPr>
          <w:rFonts w:hint="eastAsia"/>
        </w:rPr>
        <w:br/>
      </w:r>
      <w:r>
        <w:rPr>
          <w:rFonts w:hint="eastAsia"/>
        </w:rPr>
        <w:t>　　　　1.5.3 钛微丝行业发展影响因素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钛微丝有利因素</w:t>
      </w:r>
      <w:r>
        <w:rPr>
          <w:rFonts w:hint="eastAsia"/>
        </w:rPr>
        <w:br/>
      </w:r>
      <w:r>
        <w:rPr>
          <w:rFonts w:hint="eastAsia"/>
        </w:rPr>
        <w:t>　　　　1.5.3 .2 钛微丝不利因素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全球市场，近三年钛微丝主要企业占有率及排名（按销量）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钛微丝主要企业在国际市场占有率（按销量，2023-2026）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2025年钛微丝主要企业在国际市场排名（按销量）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全球市场主要企业钛微丝销量（2023-2026）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全球市场，近三年钛微丝主要企业占有率及排名（按收入）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钛微丝主要企业在国际市场占有率（按收入，2023-2026）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2025年钛微丝主要企业在国际市场排名（按收入）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全球市场主要企业钛微丝销售收入（2023-2026）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全球市场主要企业钛微丝销售价格（2023-2026）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中国市场，近三年钛微丝主要企业占有率及排名（按销量）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钛微丝主要企业在中国市场占有率（按销量，2023-2026）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2025年钛微丝主要企业在中国市场排名（按销量）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中国市场主要企业钛微丝销量（2023-2026）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中国市场，近三年钛微丝主要企业占有率及排名（按收入）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钛微丝主要企业在中国市场占有率（按收入，2023-2026）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2025年钛微丝主要企业在中国市场排名（按收入）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中国市场主要企业钛微丝销售收入（2023-2026）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全球主要厂商钛微丝总部及产地分布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全球主要厂商成立时间及钛微丝商业化日期</w:t>
      </w:r>
      <w:r>
        <w:rPr>
          <w:rFonts w:hint="eastAsia"/>
        </w:rPr>
        <w:br/>
      </w:r>
      <w:r>
        <w:rPr>
          <w:rFonts w:hint="eastAsia"/>
        </w:rPr>
        <w:t>　　2.8 全球主要厂商钛微丝产品类型及应用</w:t>
      </w:r>
      <w:r>
        <w:rPr>
          <w:rFonts w:hint="eastAsia"/>
        </w:rPr>
        <w:br/>
      </w:r>
      <w:r>
        <w:rPr>
          <w:rFonts w:hint="eastAsia"/>
        </w:rPr>
        <w:t>　　2.9 钛微丝行业集中度、竞争程度分析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钛微丝行业集中度分析：2025年全球Top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全球钛微丝第一梯队、第二梯队和第三梯队生产商（品牌）及市场份额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全球钛微丝总体规模分析</w:t>
      </w:r>
      <w:r>
        <w:rPr>
          <w:rFonts w:hint="eastAsia"/>
        </w:rPr>
        <w:br/>
      </w:r>
      <w:r>
        <w:rPr>
          <w:rFonts w:hint="eastAsia"/>
        </w:rPr>
        <w:t>　　3.1 全球钛微丝供需现状及预测（2021-2032）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全球钛微丝产能、产量、产能利用率及发展趋势（2021-2032）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全球钛微丝产量、需求量及发展趋势（2021-2032）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全球主要地区钛微丝产量及发展趋势（2021-2032）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全球主要地区钛微丝产量（2021-2026）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全球主要地区钛微丝产量（2027-2032）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全球主要地区钛微丝产量市场份额（2021-2032）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中国钛微丝供需现状及预测（2021-2032）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中国钛微丝产能、产量、产能利用率及发展趋势（2021-2032）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中国钛微丝产量、市场需求量及发展趋势（2021-2032）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中国市场钛微丝进出口（2021-2032）</w:t>
      </w:r>
      <w:r>
        <w:rPr>
          <w:rFonts w:hint="eastAsia"/>
        </w:rPr>
        <w:br/>
      </w:r>
      <w:r>
        <w:rPr>
          <w:rFonts w:hint="eastAsia"/>
        </w:rPr>
        <w:t>　　3.4 全球钛微丝销量及销售额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全球市场钛微丝销售额（2021-2032）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全球市场钛微丝销量（2021-2032）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全球市场钛微丝价格趋势（2021-2032）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全球钛微丝主要地区分析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全球主要地区钛微丝市场规模分析：2021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全球主要地区钛微丝销售收入及市场份额（2021-2026）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全球主要地区钛微丝销售收入预测（2027-2032）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全球主要地区钛微丝销量分析：2021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全球主要地区钛微丝销量及市场份额（2021-2026）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全球主要地区钛微丝销量及市场份额预测（2027-2032）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不同产品类型钛微丝分析</w:t>
      </w:r>
      <w:r>
        <w:rPr>
          <w:rFonts w:hint="eastAsia"/>
        </w:rPr>
        <w:br/>
      </w:r>
      <w:r>
        <w:rPr>
          <w:rFonts w:hint="eastAsia"/>
        </w:rPr>
        <w:t>　　6.1 全球不同产品类型钛微丝销量（2021-2032）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全球不同产品类型钛微丝销量及市场份额（2021-2026）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全球不同产品类型钛微丝销量预测（2027-2032）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全球不同产品类型钛微丝收入（2021-2032）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全球不同产品类型钛微丝收入及市场份额（2021-2026）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全球不同产品类型钛微丝收入预测（2027-2032）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全球不同产品类型钛微丝价格走势（2021-2032）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中国不同产品类型钛微丝销量（2021-2032）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中国不同产品类型钛微丝销量及市场份额（2021-2026）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中国不同产品类型钛微丝销量预测（2027-2032）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中国不同产品类型钛微丝收入（2021-2032）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中国不同产品类型钛微丝收入及市场份额（2021-2026）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中国不同产品类型钛微丝收入预测（2027-2032）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不同应用钛微丝分析</w:t>
      </w:r>
      <w:r>
        <w:rPr>
          <w:rFonts w:hint="eastAsia"/>
        </w:rPr>
        <w:br/>
      </w:r>
      <w:r>
        <w:rPr>
          <w:rFonts w:hint="eastAsia"/>
        </w:rPr>
        <w:t>　　7.1 全球不同应用钛微丝销量（2021-2032）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全球不同应用钛微丝销量及市场份额（2021-2026）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全球不同应用钛微丝销量预测（2027-2032）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全球不同应用钛微丝收入（2021-2032）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全球不同应用钛微丝收入及市场份额（2021-2026）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全球不同应用钛微丝收入预测（2027-2032）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全球不同应用钛微丝价格走势（2021-2032）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中国不同应用钛微丝销量（2021-2032）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中国不同应用钛微丝销量及市场份额（2021-2026）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中国不同应用钛微丝销量预测（2027-2032）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中国不同应用钛微丝收入（2021-2032）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中国不同应用钛微丝收入及市场份额（2021-2026）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中国不同应用钛微丝收入预测（2027-2032）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钛微丝行业发展趋势</w:t>
      </w:r>
      <w:r>
        <w:rPr>
          <w:rFonts w:hint="eastAsia"/>
        </w:rPr>
        <w:br/>
      </w:r>
      <w:r>
        <w:rPr>
          <w:rFonts w:hint="eastAsia"/>
        </w:rPr>
        <w:t>　　8.2 钛微丝行业主要驱动因素</w:t>
      </w:r>
      <w:r>
        <w:rPr>
          <w:rFonts w:hint="eastAsia"/>
        </w:rPr>
        <w:br/>
      </w:r>
      <w:r>
        <w:rPr>
          <w:rFonts w:hint="eastAsia"/>
        </w:rPr>
        <w:t>　　8.3 钛微丝中国企业SWOT分析</w:t>
      </w:r>
      <w:r>
        <w:rPr>
          <w:rFonts w:hint="eastAsia"/>
        </w:rPr>
        <w:br/>
      </w:r>
      <w:r>
        <w:rPr>
          <w:rFonts w:hint="eastAsia"/>
        </w:rPr>
        <w:t>　　8.4 中国钛微丝行业政策环境分析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钛微丝行业产业链简介</w:t>
      </w:r>
      <w:r>
        <w:rPr>
          <w:rFonts w:hint="eastAsia"/>
        </w:rPr>
        <w:br/>
      </w:r>
      <w:r>
        <w:rPr>
          <w:rFonts w:hint="eastAsia"/>
        </w:rPr>
        <w:t>　　　　9.1.1 钛微丝行业供应链分析</w:t>
      </w:r>
      <w:r>
        <w:rPr>
          <w:rFonts w:hint="eastAsia"/>
        </w:rPr>
        <w:br/>
      </w:r>
      <w:r>
        <w:rPr>
          <w:rFonts w:hint="eastAsia"/>
        </w:rPr>
        <w:t>　　　　9.1.2 钛微丝主要原料及供应情况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钛微丝行业采购模式</w:t>
      </w:r>
      <w:r>
        <w:rPr>
          <w:rFonts w:hint="eastAsia"/>
        </w:rPr>
        <w:br/>
      </w:r>
      <w:r>
        <w:rPr>
          <w:rFonts w:hint="eastAsia"/>
        </w:rPr>
        <w:t>　　9.3 钛微丝行业生产模式</w:t>
      </w:r>
      <w:r>
        <w:rPr>
          <w:rFonts w:hint="eastAsia"/>
        </w:rPr>
        <w:br/>
      </w:r>
      <w:r>
        <w:rPr>
          <w:rFonts w:hint="eastAsia"/>
        </w:rPr>
        <w:t>　　9.4 钛微丝行业销售模式及销售渠道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按产品类型细分，全球钛微丝市场规模2021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按应用细分，全球钛微丝市场规模（CAGR）2021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钛微丝行业发展主要特点</w:t>
      </w:r>
      <w:r>
        <w:rPr>
          <w:rFonts w:hint="eastAsia"/>
        </w:rPr>
        <w:br/>
      </w:r>
      <w:r>
        <w:rPr>
          <w:rFonts w:hint="eastAsia"/>
        </w:rPr>
        <w:t>　　表 4： 钛微丝行业发展有利因素分析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钛微丝行业发展不利因素分析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进入钛微丝行业壁垒</w:t>
      </w:r>
      <w:r>
        <w:rPr>
          <w:rFonts w:hint="eastAsia"/>
        </w:rPr>
        <w:br/>
      </w:r>
      <w:r>
        <w:rPr>
          <w:rFonts w:hint="eastAsia"/>
        </w:rPr>
        <w:t>　　表 7： 钛微丝主要企业在国际市场占有率（按销量，2023-2026）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2025年钛微丝主要企业在国际市场排名（按销量）&amp;（吨）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全球市场主要企业钛微丝销量（2023-2026）&amp;（吨）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钛微丝主要企业在国际市场占有率（按收入，2023-2026）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2025年钛微丝主要企业在国际市场排名（按收入）&amp;（万元）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全球市场主要企业钛微丝销售收入（2023-2026）&amp;（万元）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全球市场主要企业钛微丝销售价格（2023-2026）&amp;（元/吨）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钛微丝主要企业在中国市场占有率（按销量，2023-2026）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2025年钛微丝主要企业在中国市场排名（按销量）&amp;（吨）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中国市场主要企业钛微丝销量（2023-2026）&amp;（吨）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钛微丝主要企业在中国市场占有率（按收入，2023-2026）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2025年钛微丝主要企业在中国市场排名（按收入）&amp;（万元）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中国市场主要企业钛微丝销售收入（2023-2026）&amp;（万元）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全球主要厂商钛微丝总部及产地分布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全球主要厂商成立时间及钛微丝商业化日期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全球主要厂商钛微丝产品类型及应用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2025年全球钛微丝主要厂商市场地位（第一梯队、第二梯队和第三梯队）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全球钛微丝市场投资、并购等现状分析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全球主要地区钛微丝产量增速（CAGR）：（2021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全球主要地区钛微丝产量（2021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全球主要地区钛微丝产量（2021-2026）&amp;（吨）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全球主要地区钛微丝产量（2027-2032）&amp;（吨）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全球主要地区钛微丝产量市场份额（2021-2026）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全球主要地区钛微丝产量市场份额（2027-2032）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中国市场钛微丝产量、销量、进出口（2021-2026）&amp;（吨）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中国市场钛微丝产量、销量、进出口预测（2027-2032）&amp;（吨）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全球主要地区钛微丝销售收入增速：（2021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全球主要地区钛微丝销售收入（2021-2026）&amp;（万元）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全球主要地区钛微丝销售收入市场份额（2021-2026）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全球主要地区钛微丝收入（2027-2032）&amp;（万元）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全球主要地区钛微丝收入市场份额（2027-2032）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全球主要地区钛微丝销量（吨）：2021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全球主要地区钛微丝销量（2021-2026）&amp;（吨）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全球主要地区钛微丝销量市场份额（2021-2026）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全球主要地区钛微丝销量（2027-2032）&amp;（吨）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全球主要地区钛微丝销量份额（2027-2032）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全球不同产品类型钛微丝销量（2021-2026）&amp;（吨）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全球不同产品类型钛微丝销量市场份额（2021-2026）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全球不同产品类型钛微丝销量预测（2027-2032）&amp;（吨）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全球市场不同产品类型钛微丝销量市场份额预测（2027-2032）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全球不同产品类型钛微丝收入（2021-2026）&amp;（万元）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全球不同产品类型钛微丝收入市场份额（2021-2026）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全球不同产品类型钛微丝收入预测（2027-2032）&amp;（万元）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全球不同产品类型钛微丝收入市场份额预测（2027-2032）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中国不同产品类型钛微丝销量（2021-2026）&amp;（吨）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中国不同产品类型钛微丝销量市场份额（2021-2026）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中国不同产品类型钛微丝销量预测（2027-2032）&amp;（吨）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全球市场不同产品类型钛微丝销量市场份额预测（2027-2032）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中国不同产品类型钛微丝收入（2021-2026）&amp;（万元）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中国不同产品类型钛微丝收入市场份额（2021-2026）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中国不同产品类型钛微丝收入预测（2027-2032）&amp;（万元）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中国不同产品类型钛微丝收入市场份额预测（2027-2032）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全球不同应用钛微丝销量（2021-2026）&amp;（吨）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全球不同应用钛微丝销量市场份额（2021-2026）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全球不同应用钛微丝销量预测（2027-2032）&amp;（吨）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全球市场不同应用钛微丝销量市场份额预测（2027-2032）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全球不同应用钛微丝收入（2021-2026）&amp;（万元）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全球不同应用钛微丝收入市场份额（2021-2026）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全球不同应用钛微丝收入预测（2027-2032）&amp;（万元）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全球不同应用钛微丝收入市场份额预测（2027-2032）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中国不同应用钛微丝销量（2021-2026）&amp;（吨）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中国不同应用钛微丝销量市场份额（2021-2026）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中国不同应用钛微丝销量预测（2027-2032）&amp;（吨）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中国市场不同应用钛微丝销量市场份额预测（2027-2032）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中国不同应用钛微丝收入（2021-2026）&amp;（万元）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中国不同应用钛微丝收入市场份额（2021-2026）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中国不同应用钛微丝收入预测（2027-2032）&amp;（万元）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中国不同应用钛微丝收入市场份额预测（2027-2032）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钛微丝行业发展趋势</w:t>
      </w:r>
      <w:r>
        <w:rPr>
          <w:rFonts w:hint="eastAsia"/>
        </w:rPr>
        <w:br/>
      </w:r>
      <w:r>
        <w:rPr>
          <w:rFonts w:hint="eastAsia"/>
        </w:rPr>
        <w:t>　　表 116： 钛微丝行业主要驱动因素</w:t>
      </w:r>
      <w:r>
        <w:rPr>
          <w:rFonts w:hint="eastAsia"/>
        </w:rPr>
        <w:br/>
      </w:r>
      <w:r>
        <w:rPr>
          <w:rFonts w:hint="eastAsia"/>
        </w:rPr>
        <w:t>　　表 117： 钛微丝行业供应链分析</w:t>
      </w:r>
      <w:r>
        <w:rPr>
          <w:rFonts w:hint="eastAsia"/>
        </w:rPr>
        <w:br/>
      </w:r>
      <w:r>
        <w:rPr>
          <w:rFonts w:hint="eastAsia"/>
        </w:rPr>
        <w:t>　　表 118： 钛微丝上游原料供应商</w:t>
      </w:r>
      <w:r>
        <w:rPr>
          <w:rFonts w:hint="eastAsia"/>
        </w:rPr>
        <w:br/>
      </w:r>
      <w:r>
        <w:rPr>
          <w:rFonts w:hint="eastAsia"/>
        </w:rPr>
        <w:t>　　表 119： 钛微丝主要地区不同应用客户分析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钛微丝典型经销商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钛微丝产品图片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全球不同产品类型钛微丝销售额2021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全球不同产品类型钛微丝市场份额2025 &amp; 2032</w:t>
      </w:r>
      <w:r>
        <w:rPr>
          <w:rFonts w:hint="eastAsia"/>
        </w:rPr>
        <w:br/>
      </w:r>
      <w:r>
        <w:rPr>
          <w:rFonts w:hint="eastAsia"/>
        </w:rPr>
        <w:t>　　图 4： 光面钛微丝产品图片</w:t>
      </w:r>
      <w:r>
        <w:rPr>
          <w:rFonts w:hint="eastAsia"/>
        </w:rPr>
        <w:br/>
      </w:r>
      <w:r>
        <w:rPr>
          <w:rFonts w:hint="eastAsia"/>
        </w:rPr>
        <w:t>　　图 5： 氧化钛微丝产品图片</w:t>
      </w:r>
      <w:r>
        <w:rPr>
          <w:rFonts w:hint="eastAsia"/>
        </w:rPr>
        <w:br/>
      </w:r>
      <w:r>
        <w:rPr>
          <w:rFonts w:hint="eastAsia"/>
        </w:rPr>
        <w:t>　　图 6： 镀层钛微丝产品图片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全球不同应用钛微丝市场份额2025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2025年全球前五大生产商钛微丝市场份额</w:t>
      </w:r>
      <w:r>
        <w:rPr>
          <w:rFonts w:hint="eastAsia"/>
        </w:rPr>
        <w:br/>
      </w:r>
      <w:r>
        <w:rPr>
          <w:rFonts w:hint="eastAsia"/>
        </w:rPr>
        <w:t>　　图 15： 2025年全球钛微丝第一梯队、第二梯队和第三梯队厂商及市场份额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全球钛微丝产能、产量、产能利用率及发展趋势（2021-2032）&amp;（吨）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全球钛微丝产量、需求量及发展趋势（2021-2032）&amp;（吨）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全球主要地区钛微丝产量市场份额（2021-2032）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中国钛微丝产能、产量、产能利用率及发展趋势（2021-2032）&amp;（吨）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中国钛微丝产量、市场需求量及发展趋势（2021-2032）&amp;（吨）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全球钛微丝市场销售额及增长率：（2021-2032）&amp;（万元）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全球市场钛微丝市场规模：2021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全球市场钛微丝价格趋势（2021-2032）&amp;（元/吨）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全球主要地区钛微丝销售收入（2021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全球主要地区钛微丝销售收入市场份额（2021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全球不同产品类型钛微丝价格走势（2021-2032）&amp;（元/吨）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全球不同应用钛微丝价格走势（2021-2032）&amp;（元/吨）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钛微丝中国企业SWOT分析</w:t>
      </w:r>
      <w:r>
        <w:rPr>
          <w:rFonts w:hint="eastAsia"/>
        </w:rPr>
        <w:br/>
      </w:r>
      <w:r>
        <w:rPr>
          <w:rFonts w:hint="eastAsia"/>
        </w:rPr>
        <w:t>　　图 46： 钛微丝产业链</w:t>
      </w:r>
      <w:r>
        <w:rPr>
          <w:rFonts w:hint="eastAsia"/>
        </w:rPr>
        <w:br/>
      </w:r>
      <w:r>
        <w:rPr>
          <w:rFonts w:hint="eastAsia"/>
        </w:rPr>
        <w:t>　　图 47： 钛微丝行业采购模式分析</w:t>
      </w:r>
      <w:r>
        <w:rPr>
          <w:rFonts w:hint="eastAsia"/>
        </w:rPr>
        <w:br/>
      </w:r>
      <w:r>
        <w:rPr>
          <w:rFonts w:hint="eastAsia"/>
        </w:rPr>
        <w:t>　　图 48： 钛微丝行业生产模式</w:t>
      </w:r>
      <w:r>
        <w:rPr>
          <w:rFonts w:hint="eastAsia"/>
        </w:rPr>
        <w:br/>
      </w:r>
      <w:r>
        <w:rPr>
          <w:rFonts w:hint="eastAsia"/>
        </w:rPr>
        <w:t>　　图 49： 钛微丝行业销售模式分析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cb03ac84346ec" w:history="1">
        <w:r>
          <w:rPr>
            <w:rStyle w:val="Hyperlink"/>
          </w:rPr>
          <w:t>2026-2032年全球与中国钛微丝行业发展研究及市场前景预测报告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cb03ac84346ec" w:history="1">
        <w:r>
          <w:rPr>
            <w:rStyle w:val="Hyperlink"/>
          </w:rPr>
          <w:t>https://www.20087.com/6/07/TaiWeiSiHangYeQianJing.html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49b2da7c64c39" w:history="1">
      <w:r>
        <w:rPr>
          <w:rStyle w:val="Hyperlink"/>
        </w:rPr>
        <w:t>2026-2032年全球与中国钛微丝行业发展研究及市场前景预测报告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aiWeiSiHangYeQianJing.html" TargetMode="External" Id="Rdc5cb03ac843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aiWeiSiHangYeQianJing.html" TargetMode="External" Id="Rd0449b2da7c6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2026-03-22T06:59:27Z</dcterms:created>
  <dcterms:modified xsi:type="dcterms:W3CDTF">2026-03-22T07:59:27Z</dcterms:modified>
  <dc:subject>2026-2032年全球与中国钛微丝行业发展研究及市场前景预测报告</dc:subject>
  <dc:title>2026-2032年全球与中国钛微丝行业发展研究及市场前景预测报告</dc:title>
  <cp:keywords>2026-2032年全球与中国钛微丝行业发展研究及市场前景预测报告</cp:keywords>
  <dc:description>2026-2032年全球与中国钛微丝行业发展研究及市场前景预测报告</dc:description>
</cp:coreProperties>
</file>