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6fa46c1a4c444c" w:history="1">
              <w:r>
                <w:rPr>
                  <w:rStyle w:val="Hyperlink"/>
                </w:rPr>
                <w:t>2025-2031年中国普通钢材行业市场分析与发展趋势预测报告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6fa46c1a4c444c" w:history="1">
              <w:r>
                <w:rPr>
                  <w:rStyle w:val="Hyperlink"/>
                </w:rPr>
                <w:t>2025-2031年中国普通钢材行业市场分析与发展趋势预测报告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3110077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6fa46c1a4c444c" w:history="1">
                <w:r>
                  <w:rPr>
                    <w:rStyle w:val="Hyperlink"/>
                  </w:rPr>
                  <w:t>https://www.20087.com/7/07/PuTongGangCaiHangYeFaZhanQuShi.html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普通钢材是基础工业材料，广泛应用于建筑、汽车、机械制造等多个领域。目前，全球产能过剩问题依然存在，但通过结构调整和技术创新，部分高端钢材产品开始崭露头角，如高强度钢、耐候钢等。环保压力促使钢铁企业加大节能减排力度，推动生产工艺绿色化，如采用电炉炼钢技术替代传统的高炉炼钢。</w:t>
      </w:r>
      <w:r>
        <w:rPr>
          <w:rFonts w:hint="eastAsia"/>
        </w:rPr>
        <w:br/>
      </w:r>
      <w:r>
        <w:rPr>
          <w:rFonts w:hint="eastAsia"/>
        </w:rPr>
        <w:t>　　未来，普通钢材行业将更加注重产品结构调整和质量提升，发展高性能、多功能的特种钢材，以满足下游行业对材料性能的更高要求。数字化、智能化转型成为行业升级的关键，通过智能化生产管理，提升生产效率和产品质量控制水平。同时，循环经济和可持续发展理念的深入，将促进废钢回收利用体系的完善，推动钢铁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6fa46c1a4c444c" w:history="1">
        <w:r>
          <w:rPr>
            <w:rStyle w:val="Hyperlink"/>
          </w:rPr>
          <w:t>2025-2031年中国普通钢材行业市场分析与发展趋势预测报告</w:t>
        </w:r>
      </w:hyperlink>
      <w:r>
        <w:rPr>
          <w:rFonts w:hint="eastAsia"/>
        </w:rPr>
        <w:t>》基于国家统计局及普通钢材行业协会的权威数据，全面调研了普通钢材行业的市场规模、市场需求、产业链结构及价格变动，并对普通钢材细分市场进行了深入分析。报告详细剖析了普通钢材市场竞争格局，重点关注品牌影响力及重点企业的运营表现，同时科学预测了普通钢材市场前景与发展趋势，识别了行业潜在的风险与机遇。通过专业、科学的研究方法，报告为普通钢材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普通钢材行业发展概述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一、普通钢材行业定义及分类</w:t>
      </w:r>
      <w:r>
        <w:rPr>
          <w:rFonts w:hint="eastAsia"/>
        </w:rPr>
        <w:br/>
      </w:r>
      <w:r>
        <w:rPr>
          <w:rFonts w:hint="eastAsia"/>
        </w:rPr>
        <w:t>　　　　二、普通钢材行业经济特性</w:t>
      </w:r>
      <w:r>
        <w:rPr>
          <w:rFonts w:hint="eastAsia"/>
        </w:rPr>
        <w:br/>
      </w:r>
      <w:r>
        <w:rPr>
          <w:rFonts w:hint="eastAsia"/>
        </w:rPr>
        <w:t>　　　　三、普通钢材行业产业链简介</w:t>
      </w:r>
      <w:r>
        <w:rPr>
          <w:rFonts w:hint="eastAsia"/>
        </w:rPr>
        <w:br/>
      </w:r>
      <w:r>
        <w:rPr>
          <w:rFonts w:hint="eastAsia"/>
        </w:rPr>
        <w:t>　　第二节 普通钢材行业发展成熟度</w:t>
      </w:r>
      <w:r>
        <w:rPr>
          <w:rFonts w:hint="eastAsia"/>
        </w:rPr>
        <w:br/>
      </w:r>
      <w:r>
        <w:rPr>
          <w:rFonts w:hint="eastAsia"/>
        </w:rPr>
        <w:t>　　　　一、普通钢材行业发展周期分析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普通钢材行业相关产业动态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2024-2025年中国普通钢材行业发展环境分析</w:t>
      </w:r>
      <w:r>
        <w:rPr>
          <w:rFonts w:hint="eastAsia"/>
        </w:rPr>
        <w:br/>
      </w:r>
      <w:r>
        <w:rPr>
          <w:rFonts w:hint="eastAsia"/>
        </w:rPr>
        <w:t>　　第一节 普通钢材行业经济环境分析</w:t>
      </w:r>
      <w:r>
        <w:rPr>
          <w:rFonts w:hint="eastAsia"/>
        </w:rPr>
        <w:br/>
      </w:r>
      <w:r>
        <w:rPr>
          <w:rFonts w:hint="eastAsia"/>
        </w:rPr>
        <w:t>　　第二节 普通钢材行业政策环境分析</w:t>
      </w:r>
      <w:r>
        <w:rPr>
          <w:rFonts w:hint="eastAsia"/>
        </w:rPr>
        <w:br/>
      </w:r>
      <w:r>
        <w:rPr>
          <w:rFonts w:hint="eastAsia"/>
        </w:rPr>
        <w:t>　　　　一、普通钢材行业政策影响分析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二、相关普通钢材行业标准分析</w:t>
      </w:r>
      <w:r>
        <w:rPr>
          <w:rFonts w:hint="eastAsia"/>
        </w:rPr>
        <w:br/>
      </w:r>
      <w:r>
        <w:rPr>
          <w:rFonts w:hint="eastAsia"/>
        </w:rPr>
        <w:t>　　第三节 普通钢材行业社会环境分析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2024-2025年普通钢材行业技术发展现状及趋势分析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普通钢材行业技术发展现状分析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国内外普通钢材行业技术差异与原因</w:t>
      </w:r>
      <w:r>
        <w:rPr>
          <w:rFonts w:hint="eastAsia"/>
        </w:rPr>
        <w:br/>
      </w:r>
      <w:r>
        <w:rPr>
          <w:rFonts w:hint="eastAsia"/>
        </w:rPr>
        <w:t>　　第三节 普通钢材行业技术发展方向、趋势预测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提升普通钢材行业技术能力策略建议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中国普通钢材市场发展调研</w:t>
      </w:r>
      <w:r>
        <w:rPr>
          <w:rFonts w:hint="eastAsia"/>
        </w:rPr>
        <w:br/>
      </w:r>
      <w:r>
        <w:rPr>
          <w:rFonts w:hint="eastAsia"/>
        </w:rPr>
        <w:t>　　第一节 普通钢材市场现状分析及预测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一、2019-2024年中国普通钢材市场规模分析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二、2025-2031年中国普通钢材市场规模预测</w:t>
      </w:r>
      <w:r>
        <w:rPr>
          <w:rFonts w:hint="eastAsia"/>
        </w:rPr>
        <w:br/>
      </w:r>
      <w:r>
        <w:rPr>
          <w:rFonts w:hint="eastAsia"/>
        </w:rPr>
        <w:t>　　第二节 普通钢材行业产能分析及预测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一、2019-2024年中国普通钢材行业产能分析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二、2025-2031年中国普通钢材行业产能预测</w:t>
      </w:r>
      <w:r>
        <w:rPr>
          <w:rFonts w:hint="eastAsia"/>
        </w:rPr>
        <w:br/>
      </w:r>
      <w:r>
        <w:rPr>
          <w:rFonts w:hint="eastAsia"/>
        </w:rPr>
        <w:t>　　第三节 普通钢材行业产量情况分析及预测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一、2019-2024年中国普通钢材行业产量统计分析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二、2025-2031年中国普通钢材行业产量预测分析</w:t>
      </w:r>
      <w:r>
        <w:rPr>
          <w:rFonts w:hint="eastAsia"/>
        </w:rPr>
        <w:br/>
      </w:r>
      <w:r>
        <w:rPr>
          <w:rFonts w:hint="eastAsia"/>
        </w:rPr>
        <w:t>　　第四节 普通钢材市场需求分析及预测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一、2019-2024年中国普通钢材市场需求分析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二、2025-2031年中国普通钢材市场需求预测分析</w:t>
      </w:r>
      <w:r>
        <w:rPr>
          <w:rFonts w:hint="eastAsia"/>
        </w:rPr>
        <w:br/>
      </w:r>
      <w:r>
        <w:rPr>
          <w:rFonts w:hint="eastAsia"/>
        </w:rPr>
        <w:t>　　第五节 普通钢材进出口数据分析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一、2019-2024年中国普通钢材进出口数据分析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二、2025-2031年国内普通钢材进出口情况预测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普通钢材细分市场深度分析</w:t>
      </w:r>
      <w:r>
        <w:rPr>
          <w:rFonts w:hint="eastAsia"/>
        </w:rPr>
        <w:br/>
      </w:r>
      <w:r>
        <w:rPr>
          <w:rFonts w:hint="eastAsia"/>
        </w:rPr>
        <w:t>　　第一节 普通钢材细分市场（一）发展研究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普通钢材细分市场（二）发展研究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2019-2024年中国普通钢材行业总体发展状况</w:t>
      </w:r>
      <w:r>
        <w:rPr>
          <w:rFonts w:hint="eastAsia"/>
        </w:rPr>
        <w:br/>
      </w:r>
      <w:r>
        <w:rPr>
          <w:rFonts w:hint="eastAsia"/>
        </w:rPr>
        <w:t>　　第一节 中国普通钢材行业规模情况分析</w:t>
      </w:r>
      <w:r>
        <w:rPr>
          <w:rFonts w:hint="eastAsia"/>
        </w:rPr>
        <w:br/>
      </w:r>
      <w:r>
        <w:rPr>
          <w:rFonts w:hint="eastAsia"/>
        </w:rPr>
        <w:t>　　　　一、普通钢材行业单位规模情况分析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二、普通钢材行业人员规模状况分析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三、普通钢材行业资产规模状况分析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四、普通钢材行业市场规模状况分析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五、普通钢材行业敏感性分析</w:t>
      </w:r>
      <w:r>
        <w:rPr>
          <w:rFonts w:hint="eastAsia"/>
        </w:rPr>
        <w:br/>
      </w:r>
      <w:r>
        <w:rPr>
          <w:rFonts w:hint="eastAsia"/>
        </w:rPr>
        <w:t>　　第二节 中国普通钢材行业财务能力分析</w:t>
      </w:r>
      <w:r>
        <w:rPr>
          <w:rFonts w:hint="eastAsia"/>
        </w:rPr>
        <w:br/>
      </w:r>
      <w:r>
        <w:rPr>
          <w:rFonts w:hint="eastAsia"/>
        </w:rPr>
        <w:t>　　　　一、普通钢材行业盈利能力分析</w:t>
      </w:r>
      <w:r>
        <w:rPr>
          <w:rFonts w:hint="eastAsia"/>
        </w:rPr>
        <w:br/>
      </w:r>
      <w:r>
        <w:rPr>
          <w:rFonts w:hint="eastAsia"/>
        </w:rPr>
        <w:t>　　　　二、普通钢材行业偿债能力分析</w:t>
      </w:r>
      <w:r>
        <w:rPr>
          <w:rFonts w:hint="eastAsia"/>
        </w:rPr>
        <w:br/>
      </w:r>
      <w:r>
        <w:rPr>
          <w:rFonts w:hint="eastAsia"/>
        </w:rPr>
        <w:t>　　　　三、普通钢材行业营运能力分析</w:t>
      </w:r>
      <w:r>
        <w:rPr>
          <w:rFonts w:hint="eastAsia"/>
        </w:rPr>
        <w:br/>
      </w:r>
      <w:r>
        <w:rPr>
          <w:rFonts w:hint="eastAsia"/>
        </w:rPr>
        <w:t>　　　　四、普通钢材行业发展能力分析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2019-2024年中国普通钢材行业区域市场分析</w:t>
      </w:r>
      <w:r>
        <w:rPr>
          <w:rFonts w:hint="eastAsia"/>
        </w:rPr>
        <w:br/>
      </w:r>
      <w:r>
        <w:rPr>
          <w:rFonts w:hint="eastAsia"/>
        </w:rPr>
        <w:t>　　第一节 中国普通钢材行业区域市场结构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重点地区普通钢材行业调研分析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一、重点地区（一）普通钢材市场分析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二、重点地区（二）普通钢材市场分析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三、重点地区（三）普通钢材市场分析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四、重点地区（四）普通钢材市场分析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五、重点地区（五）普通钢材市场分析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普通钢材行业产品价格分析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三、主要普通钢材品牌产品价位分析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五、价格在普通钢材行业竞争中的重要性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2024-2025年中国普通钢材行业上下游行业发展分析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普通钢材上游行业分析</w:t>
      </w:r>
      <w:r>
        <w:rPr>
          <w:rFonts w:hint="eastAsia"/>
        </w:rPr>
        <w:br/>
      </w:r>
      <w:r>
        <w:rPr>
          <w:rFonts w:hint="eastAsia"/>
        </w:rPr>
        <w:t>　　　　一、普通钢材产品成本构成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四、上游供给对普通钢材行业的影响</w:t>
      </w:r>
      <w:r>
        <w:rPr>
          <w:rFonts w:hint="eastAsia"/>
        </w:rPr>
        <w:br/>
      </w:r>
      <w:r>
        <w:rPr>
          <w:rFonts w:hint="eastAsia"/>
        </w:rPr>
        <w:t>　　第二节 普通钢材下游行业分析</w:t>
      </w:r>
      <w:r>
        <w:rPr>
          <w:rFonts w:hint="eastAsia"/>
        </w:rPr>
        <w:br/>
      </w:r>
      <w:r>
        <w:rPr>
          <w:rFonts w:hint="eastAsia"/>
        </w:rPr>
        <w:t>　　　　一、普通钢材下游行业分布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四、下游需求对普通钢材行业的影响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普通钢材行业重点企业发展调研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普通钢材重点企业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普通钢材重点企业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普通钢材重点企业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普通钢材重点企业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普通钢材重点企业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普通钢材重点企业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2024-2025年中国普通钢材产业市场竞争格局分析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2024-2025年中国普通钢材产业竞争现状分析</w:t>
      </w:r>
      <w:r>
        <w:rPr>
          <w:rFonts w:hint="eastAsia"/>
        </w:rPr>
        <w:br/>
      </w:r>
      <w:r>
        <w:rPr>
          <w:rFonts w:hint="eastAsia"/>
        </w:rPr>
        <w:t>　　　　一、普通钢材竞争力分析</w:t>
      </w:r>
      <w:r>
        <w:rPr>
          <w:rFonts w:hint="eastAsia"/>
        </w:rPr>
        <w:br/>
      </w:r>
      <w:r>
        <w:rPr>
          <w:rFonts w:hint="eastAsia"/>
        </w:rPr>
        <w:t>　　　　二、普通钢材技术竞争分析</w:t>
      </w:r>
      <w:r>
        <w:rPr>
          <w:rFonts w:hint="eastAsia"/>
        </w:rPr>
        <w:br/>
      </w:r>
      <w:r>
        <w:rPr>
          <w:rFonts w:hint="eastAsia"/>
        </w:rPr>
        <w:t>　　　　三、普通钢材价格竞争分析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2025年中国普通钢材产业集中度分析</w:t>
      </w:r>
      <w:r>
        <w:rPr>
          <w:rFonts w:hint="eastAsia"/>
        </w:rPr>
        <w:br/>
      </w:r>
      <w:r>
        <w:rPr>
          <w:rFonts w:hint="eastAsia"/>
        </w:rPr>
        <w:t>　　　　一、普通钢材市场集中度分析</w:t>
      </w:r>
      <w:r>
        <w:rPr>
          <w:rFonts w:hint="eastAsia"/>
        </w:rPr>
        <w:br/>
      </w:r>
      <w:r>
        <w:rPr>
          <w:rFonts w:hint="eastAsia"/>
        </w:rPr>
        <w:t>　　　　二、普通钢材企业集中度分析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2025-2031年提高普通钢材企业竞争力的策略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普通钢材行业投资风险预警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2024-2025年影响普通钢材行业发展的主要因素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一、影响普通钢材行业运行的有利因素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二、影响普通钢材行业运行的稳定因素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三、影响普通钢材行业运行的不利因素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四、我国普通钢材行业发展面临的挑战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五、我国普通钢材行业发展面临的机遇</w:t>
      </w:r>
      <w:r>
        <w:rPr>
          <w:rFonts w:hint="eastAsia"/>
        </w:rPr>
        <w:br/>
      </w:r>
      <w:r>
        <w:rPr>
          <w:rFonts w:hint="eastAsia"/>
        </w:rPr>
        <w:t>　　第二节 普通钢材行业投资风险预警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一、2025-2031年普通钢材行业市场风险及控制策略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二、2025-2031年普通钢材行业政策风险及控制策略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三、2025-2031年普通钢材行业经营风险及控制策略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四、2025-2031年普通钢材同业竞争风险及控制策略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五、2025-2031年普通钢材行业其他风险及控制策略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普通钢材行业发展趋势与投资规划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2025-2031年普通钢材市场发展潜力分析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2025-2031年普通钢材行业发展趋势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2025-2031年普通钢材行业投资前景研究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[中:智:林:]对我国普通钢材品牌的战略思考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二、普通钢材实施品牌战略的意义</w:t>
      </w:r>
      <w:r>
        <w:rPr>
          <w:rFonts w:hint="eastAsia"/>
        </w:rPr>
        <w:br/>
      </w:r>
      <w:r>
        <w:rPr>
          <w:rFonts w:hint="eastAsia"/>
        </w:rPr>
        <w:t>　　　　三、普通钢材企业品牌的现状分析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四、我国普通钢材企业的品牌战略</w:t>
      </w:r>
      <w:r>
        <w:rPr>
          <w:rFonts w:hint="eastAsia"/>
        </w:rPr>
        <w:br/>
      </w:r>
      <w:r>
        <w:rPr>
          <w:rFonts w:hint="eastAsia"/>
        </w:rPr>
        <w:t>　　　　五、普通钢材品牌战略管理的策略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普通钢材行业类别</w:t>
      </w:r>
      <w:r>
        <w:rPr>
          <w:rFonts w:hint="eastAsia"/>
        </w:rPr>
        <w:br/>
      </w:r>
      <w:r>
        <w:rPr>
          <w:rFonts w:hint="eastAsia"/>
        </w:rPr>
        <w:t>　　图表 普通钢材行业产业链调研</w:t>
      </w:r>
      <w:r>
        <w:rPr>
          <w:rFonts w:hint="eastAsia"/>
        </w:rPr>
        <w:br/>
      </w:r>
      <w:r>
        <w:rPr>
          <w:rFonts w:hint="eastAsia"/>
        </w:rPr>
        <w:t>　　图表 普通钢材行业现状</w:t>
      </w:r>
      <w:r>
        <w:rPr>
          <w:rFonts w:hint="eastAsia"/>
        </w:rPr>
        <w:br/>
      </w:r>
      <w:r>
        <w:rPr>
          <w:rFonts w:hint="eastAsia"/>
        </w:rPr>
        <w:t>　　图表 普通钢材行业标准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2019-2024年中国普通钢材市场规模</w:t>
      </w:r>
      <w:r>
        <w:rPr>
          <w:rFonts w:hint="eastAsia"/>
        </w:rPr>
        <w:br/>
      </w:r>
      <w:r>
        <w:rPr>
          <w:rFonts w:hint="eastAsia"/>
        </w:rPr>
        <w:t>　　图表 2025年中国普通钢材行业产能</w:t>
      </w:r>
      <w:r>
        <w:rPr>
          <w:rFonts w:hint="eastAsia"/>
        </w:rPr>
        <w:br/>
      </w:r>
      <w:r>
        <w:rPr>
          <w:rFonts w:hint="eastAsia"/>
        </w:rPr>
        <w:t>　　图表 2019-2024年中国普通钢材产量</w:t>
      </w:r>
      <w:r>
        <w:rPr>
          <w:rFonts w:hint="eastAsia"/>
        </w:rPr>
        <w:br/>
      </w:r>
      <w:r>
        <w:rPr>
          <w:rFonts w:hint="eastAsia"/>
        </w:rPr>
        <w:t>　　图表 普通钢材行业动态</w:t>
      </w:r>
      <w:r>
        <w:rPr>
          <w:rFonts w:hint="eastAsia"/>
        </w:rPr>
        <w:br/>
      </w:r>
      <w:r>
        <w:rPr>
          <w:rFonts w:hint="eastAsia"/>
        </w:rPr>
        <w:t>　　图表 2019-2024年中国普通钢材市场需求量</w:t>
      </w:r>
      <w:r>
        <w:rPr>
          <w:rFonts w:hint="eastAsia"/>
        </w:rPr>
        <w:br/>
      </w:r>
      <w:r>
        <w:rPr>
          <w:rFonts w:hint="eastAsia"/>
        </w:rPr>
        <w:t>　　图表 2025年中国普通钢材行业需求区域调研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2019-2024年中国普通钢材行情</w:t>
      </w:r>
      <w:r>
        <w:rPr>
          <w:rFonts w:hint="eastAsia"/>
        </w:rPr>
        <w:br/>
      </w:r>
      <w:r>
        <w:rPr>
          <w:rFonts w:hint="eastAsia"/>
        </w:rPr>
        <w:t>　　图表 2019-2024年中国普通钢材价格走势图</w:t>
      </w:r>
      <w:r>
        <w:rPr>
          <w:rFonts w:hint="eastAsia"/>
        </w:rPr>
        <w:br/>
      </w:r>
      <w:r>
        <w:rPr>
          <w:rFonts w:hint="eastAsia"/>
        </w:rPr>
        <w:t>　　图表 2019-2024年中国普通钢材行业销售收入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2019-2024年中国普通钢材行业盈利情况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2019-2024年中国普通钢材行业利润总额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2019-2024年中国普通钢材进口数据</w:t>
      </w:r>
      <w:r>
        <w:rPr>
          <w:rFonts w:hint="eastAsia"/>
        </w:rPr>
        <w:br/>
      </w:r>
      <w:r>
        <w:rPr>
          <w:rFonts w:hint="eastAsia"/>
        </w:rPr>
        <w:t>　　图表 2019-2024年中国普通钢材出口数据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2019-2024年中国普通钢材行业企业数量统计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**地区普通钢材市场规模</w:t>
      </w:r>
      <w:r>
        <w:rPr>
          <w:rFonts w:hint="eastAsia"/>
        </w:rPr>
        <w:br/>
      </w:r>
      <w:r>
        <w:rPr>
          <w:rFonts w:hint="eastAsia"/>
        </w:rPr>
        <w:t>　　图表 **地区普通钢材行业市场需求</w:t>
      </w:r>
      <w:r>
        <w:rPr>
          <w:rFonts w:hint="eastAsia"/>
        </w:rPr>
        <w:br/>
      </w:r>
      <w:r>
        <w:rPr>
          <w:rFonts w:hint="eastAsia"/>
        </w:rPr>
        <w:t>　　图表 **地区普通钢材市场调研</w:t>
      </w:r>
      <w:r>
        <w:rPr>
          <w:rFonts w:hint="eastAsia"/>
        </w:rPr>
        <w:br/>
      </w:r>
      <w:r>
        <w:rPr>
          <w:rFonts w:hint="eastAsia"/>
        </w:rPr>
        <w:t>　　图表 **地区普通钢材行业市场需求分析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**地区普通钢材市场规模</w:t>
      </w:r>
      <w:r>
        <w:rPr>
          <w:rFonts w:hint="eastAsia"/>
        </w:rPr>
        <w:br/>
      </w:r>
      <w:r>
        <w:rPr>
          <w:rFonts w:hint="eastAsia"/>
        </w:rPr>
        <w:t>　　图表 **地区普通钢材行业市场需求</w:t>
      </w:r>
      <w:r>
        <w:rPr>
          <w:rFonts w:hint="eastAsia"/>
        </w:rPr>
        <w:br/>
      </w:r>
      <w:r>
        <w:rPr>
          <w:rFonts w:hint="eastAsia"/>
        </w:rPr>
        <w:t>　　图表 **地区普通钢材市场调研</w:t>
      </w:r>
      <w:r>
        <w:rPr>
          <w:rFonts w:hint="eastAsia"/>
        </w:rPr>
        <w:br/>
      </w:r>
      <w:r>
        <w:rPr>
          <w:rFonts w:hint="eastAsia"/>
        </w:rPr>
        <w:t>　　图表 **地区普通钢材行业市场需求分析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普通钢材行业竞争对手分析</w:t>
      </w:r>
      <w:r>
        <w:rPr>
          <w:rFonts w:hint="eastAsia"/>
        </w:rPr>
        <w:br/>
      </w:r>
      <w:r>
        <w:rPr>
          <w:rFonts w:hint="eastAsia"/>
        </w:rPr>
        <w:t>　　图表 普通钢材重点企业（一）基本信息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普通钢材重点企业（一）经营情况分析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普通钢材重点企业（一）主要经济指标情况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普通钢材重点企业（一）盈利能力情况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普通钢材重点企业（一）偿债能力情况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普通钢材重点企业（一）运营能力情况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普通钢材重点企业（一）成长能力情况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普通钢材重点企业（二）基本信息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普通钢材重点企业（二）经营情况分析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普通钢材重点企业（二）主要经济指标情况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普通钢材重点企业（二）盈利能力情况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普通钢材重点企业（二）偿债能力情况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普通钢材重点企业（二）运营能力情况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普通钢材重点企业（二）成长能力情况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普通钢材重点企业（三）基本信息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普通钢材重点企业（三）经营情况分析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普通钢材重点企业（三）主要经济指标情况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普通钢材重点企业（三）盈利能力情况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普通钢材重点企业（三）偿债能力情况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普通钢材重点企业（三）运营能力情况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普通钢材重点企业（三）成长能力情况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2025-2031年中国普通钢材行业产能预测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2025-2031年中国普通钢材行业产量预测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2025-2031年中国普通钢材市场需求预测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2025-2031年中国普通钢材市场规模预测</w:t>
      </w:r>
      <w:r>
        <w:rPr>
          <w:rFonts w:hint="eastAsia"/>
        </w:rPr>
        <w:br/>
      </w:r>
      <w:r>
        <w:rPr>
          <w:rFonts w:hint="eastAsia"/>
        </w:rPr>
        <w:t>　　图表 普通钢材行业准入条件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2025-2031年中国普通钢材行业信息化</w:t>
      </w:r>
      <w:r>
        <w:rPr>
          <w:rFonts w:hint="eastAsia"/>
        </w:rPr>
        <w:br/>
      </w:r>
      <w:r>
        <w:rPr>
          <w:rFonts w:hint="eastAsia"/>
        </w:rPr>
        <w:t>　　图表 2025年中国普通钢材市场前景分析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2025-2031年中国普通钢材行业风险分析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2025-2031年中国普通钢材行业发展趋势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6fa46c1a4c444c" w:history="1">
        <w:r>
          <w:rPr>
            <w:rStyle w:val="Hyperlink"/>
          </w:rPr>
          <w:t>2025-2031年中国普通钢材行业市场分析与发展趋势预测报告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3110077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6fa46c1a4c444c" w:history="1">
        <w:r>
          <w:rPr>
            <w:rStyle w:val="Hyperlink"/>
          </w:rPr>
          <w:t>https://www.20087.com/7/07/PuTongGangCaiHangYeFaZhanQuShi.html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热点：钢材的种类和型号、普通钢材价格、钢材规格重量对照表、普通钢材密度、钢材价格今日报价表、印花钢材和普通钢材、钢材材质规格大全表、普通钢材Q235、q345和35钢有什么区别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98ec45391841bd" w:history="1">
      <w:r>
        <w:rPr>
          <w:rStyle w:val="Hyperlink"/>
        </w:rPr>
        <w:t>2025-2031年中国普通钢材行业市场分析与发展趋势预测报告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PuTongGangCaiHangYeFaZhanQuShi.html" TargetMode="External" Id="R396fa46c1a4c44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PuTongGangCaiHangYeFaZhanQuShi.html" TargetMode="External" Id="Reb98ec45391841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2024-11-09T06:51:00Z</dcterms:created>
  <dcterms:modified xsi:type="dcterms:W3CDTF">2024-11-09T07:51:00Z</dcterms:modified>
  <dc:subject>2025-2031年中国普通钢材行业市场分析与发展趋势预测报告</dc:subject>
  <dc:title>2025-2031年中国普通钢材行业市场分析与发展趋势预测报告</dc:title>
  <cp:keywords>2025-2031年中国普通钢材行业市场分析与发展趋势预测报告</cp:keywords>
  <dc:description>2025-2031年中国普通钢材行业市场分析与发展趋势预测报告</dc:description>
</cp:coreProperties>
</file>