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9f72c1d4e4b99" w:history="1">
              <w:r>
                <w:rPr>
                  <w:rStyle w:val="Hyperlink"/>
                </w:rPr>
                <w:t>2024年中国大理石料市场现状调查与未来发展前景趋势报告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9f72c1d4e4b99" w:history="1">
              <w:r>
                <w:rPr>
                  <w:rStyle w:val="Hyperlink"/>
                </w:rPr>
                <w:t>2024年中国大理石料市场现状调查与未来发展前景趋势报告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9f72c1d4e4b99" w:history="1">
                <w:r>
                  <w:rPr>
                    <w:rStyle w:val="Hyperlink"/>
                  </w:rPr>
                  <w:t>https://www.20087.com/M_NengYuanKuangChan/77/DaLiShiLiaoHangYeXianZhuangYuFaZhanQuShi.html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大理石作为高端建材，加工技术进步明显，水刀、激光雕刻提升精度。环保意识推动低污染开采，再生、仿大理石普及。个性化、3D打印技术增强艺术性，满足定制需求。</w:t>
      </w:r>
      <w:r>
        <w:rPr>
          <w:rFonts w:hint="eastAsia"/>
        </w:rPr>
        <w:br/>
      </w:r>
      <w:r>
        <w:rPr>
          <w:rFonts w:hint="eastAsia"/>
        </w:rPr>
        <w:t>　　大理石行业将向科技、环保融合。数字化设计、虚拟现实优化选材，减少浪费。循环利用技术，新材料合成大理石，拓展应用如抗菌表面。智能石材，适应智能家居趋势，如温控、自洁性。环保与设计创新，持续引领大理石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9f72c1d4e4b99" w:history="1">
        <w:r>
          <w:rPr>
            <w:rStyle w:val="Hyperlink"/>
          </w:rPr>
          <w:t>2024年中国大理石料市场现状调查与未来发展前景趋势报告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大理石料产业链。大理石料报告详细分析了市场竞争格局，聚焦了重点企业及品牌影响力，并对价格机制和大理石料细分市场特征进行了探讨。此外，报告还对市场前景进行了展望，预测了行业发展趋势，并就潜在的风险与机遇提供了专业的见解。大理石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大理石料行业发展概况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大理石料行业政策环境分析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一、石材放射防护分类控制标准</w:t>
      </w:r>
      <w:r>
        <w:rPr>
          <w:rFonts w:hint="eastAsia"/>
        </w:rPr>
        <w:br/>
      </w:r>
      <w:r>
        <w:rPr>
          <w:rFonts w:hint="eastAsia"/>
        </w:rPr>
        <w:t>　　　　二、中国石材规划分析</w:t>
      </w:r>
      <w:r>
        <w:rPr>
          <w:rFonts w:hint="eastAsia"/>
        </w:rPr>
        <w:br/>
      </w:r>
      <w:r>
        <w:rPr>
          <w:rFonts w:hint="eastAsia"/>
        </w:rPr>
        <w:t>　　　　三、国家政策支持住宅精装修发展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　　五、大理石进出口政策分析</w:t>
      </w:r>
      <w:r>
        <w:rPr>
          <w:rFonts w:hint="eastAsia"/>
        </w:rPr>
        <w:br/>
      </w:r>
      <w:r>
        <w:rPr>
          <w:rFonts w:hint="eastAsia"/>
        </w:rPr>
        <w:t>　　第三节 中国房地产行业发展形势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四、中国房地产商品房销售情况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中国大理石料市场供需分析</w:t>
      </w:r>
      <w:r>
        <w:rPr>
          <w:rFonts w:hint="eastAsia"/>
        </w:rPr>
        <w:br/>
      </w:r>
      <w:r>
        <w:rPr>
          <w:rFonts w:hint="eastAsia"/>
        </w:rPr>
        <w:t>　　第一节 中国大理石料市场供给状况</w:t>
      </w:r>
      <w:r>
        <w:rPr>
          <w:rFonts w:hint="eastAsia"/>
        </w:rPr>
        <w:br/>
      </w:r>
      <w:r>
        <w:rPr>
          <w:rFonts w:hint="eastAsia"/>
        </w:rPr>
        <w:t>　　　　一、中国大理石料产量分析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二、2024-2030年中国大理石料产量预测</w:t>
      </w:r>
      <w:r>
        <w:rPr>
          <w:rFonts w:hint="eastAsia"/>
        </w:rPr>
        <w:br/>
      </w:r>
      <w:r>
        <w:rPr>
          <w:rFonts w:hint="eastAsia"/>
        </w:rPr>
        <w:t>　　第二节 中国大理石料市场需求状况</w:t>
      </w:r>
      <w:r>
        <w:rPr>
          <w:rFonts w:hint="eastAsia"/>
        </w:rPr>
        <w:br/>
      </w:r>
      <w:r>
        <w:rPr>
          <w:rFonts w:hint="eastAsia"/>
        </w:rPr>
        <w:t>　　　　一、中国大理石料需求分析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二、2024-2030年中国大理石料需求预测</w:t>
      </w:r>
      <w:r>
        <w:rPr>
          <w:rFonts w:hint="eastAsia"/>
        </w:rPr>
        <w:br/>
      </w:r>
      <w:r>
        <w:rPr>
          <w:rFonts w:hint="eastAsia"/>
        </w:rPr>
        <w:t>　　第三节 2023-2024年大理石料区域市场需求分析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中国大理石料市场价格状况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大理石料行业相关产业分析</w:t>
      </w:r>
      <w:r>
        <w:rPr>
          <w:rFonts w:hint="eastAsia"/>
        </w:rPr>
        <w:br/>
      </w:r>
      <w:r>
        <w:rPr>
          <w:rFonts w:hint="eastAsia"/>
        </w:rPr>
        <w:t>　　第一节 大理石料行业产业链概述</w:t>
      </w:r>
      <w:r>
        <w:rPr>
          <w:rFonts w:hint="eastAsia"/>
        </w:rPr>
        <w:br/>
      </w:r>
      <w:r>
        <w:rPr>
          <w:rFonts w:hint="eastAsia"/>
        </w:rPr>
        <w:t>　　第二节 大理石料上游产业发展状况分析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一、大理石矿产资源状况</w:t>
      </w:r>
      <w:r>
        <w:rPr>
          <w:rFonts w:hint="eastAsia"/>
        </w:rPr>
        <w:br/>
      </w:r>
      <w:r>
        <w:rPr>
          <w:rFonts w:hint="eastAsia"/>
        </w:rPr>
        <w:t>　　　　二、中国大理石地理分布</w:t>
      </w:r>
      <w:r>
        <w:rPr>
          <w:rFonts w:hint="eastAsia"/>
        </w:rPr>
        <w:br/>
      </w:r>
      <w:r>
        <w:rPr>
          <w:rFonts w:hint="eastAsia"/>
        </w:rPr>
        <w:t>　　　　三、中国大理石资源特点</w:t>
      </w:r>
      <w:r>
        <w:rPr>
          <w:rFonts w:hint="eastAsia"/>
        </w:rPr>
        <w:br/>
      </w:r>
      <w:r>
        <w:rPr>
          <w:rFonts w:hint="eastAsia"/>
        </w:rPr>
        <w:t>　　第三节 大理石料下游产业发展情况分析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一、建筑装饰行业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（二）行业产值情况</w:t>
      </w:r>
      <w:r>
        <w:rPr>
          <w:rFonts w:hint="eastAsia"/>
        </w:rPr>
        <w:br/>
      </w:r>
      <w:r>
        <w:rPr>
          <w:rFonts w:hint="eastAsia"/>
        </w:rPr>
        <w:t>　　　　　　（三）行业需求情况</w:t>
      </w:r>
      <w:r>
        <w:rPr>
          <w:rFonts w:hint="eastAsia"/>
        </w:rPr>
        <w:br/>
      </w:r>
      <w:r>
        <w:rPr>
          <w:rFonts w:hint="eastAsia"/>
        </w:rPr>
        <w:t>　　　　　　（四）行业发展前景</w:t>
      </w:r>
      <w:r>
        <w:rPr>
          <w:rFonts w:hint="eastAsia"/>
        </w:rPr>
        <w:br/>
      </w:r>
      <w:r>
        <w:rPr>
          <w:rFonts w:hint="eastAsia"/>
        </w:rPr>
        <w:t>　　　　二、艺术雕刻类</w:t>
      </w:r>
      <w:r>
        <w:rPr>
          <w:rFonts w:hint="eastAsia"/>
        </w:rPr>
        <w:br/>
      </w:r>
      <w:r>
        <w:rPr>
          <w:rFonts w:hint="eastAsia"/>
        </w:rPr>
        <w:t>　　　　三、家具行业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2023-2024年大理石料进出口数据分析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2023-2024年大理石料进口分析</w:t>
      </w:r>
      <w:r>
        <w:rPr>
          <w:rFonts w:hint="eastAsia"/>
        </w:rPr>
        <w:br/>
      </w:r>
      <w:r>
        <w:rPr>
          <w:rFonts w:hint="eastAsia"/>
        </w:rPr>
        <w:t>　　　　一、大理石料进口数量情况</w:t>
      </w:r>
      <w:r>
        <w:rPr>
          <w:rFonts w:hint="eastAsia"/>
        </w:rPr>
        <w:br/>
      </w:r>
      <w:r>
        <w:rPr>
          <w:rFonts w:hint="eastAsia"/>
        </w:rPr>
        <w:t>　　　　二、大理石料进口金额分析</w:t>
      </w:r>
      <w:r>
        <w:rPr>
          <w:rFonts w:hint="eastAsia"/>
        </w:rPr>
        <w:br/>
      </w:r>
      <w:r>
        <w:rPr>
          <w:rFonts w:hint="eastAsia"/>
        </w:rPr>
        <w:t>　　　　三、大理石料进口来源分析</w:t>
      </w:r>
      <w:r>
        <w:rPr>
          <w:rFonts w:hint="eastAsia"/>
        </w:rPr>
        <w:br/>
      </w:r>
      <w:r>
        <w:rPr>
          <w:rFonts w:hint="eastAsia"/>
        </w:rPr>
        <w:t>　　　　四、大理石料进口价格分析</w:t>
      </w:r>
      <w:r>
        <w:rPr>
          <w:rFonts w:hint="eastAsia"/>
        </w:rPr>
        <w:br/>
      </w:r>
      <w:r>
        <w:rPr>
          <w:rFonts w:hint="eastAsia"/>
        </w:rPr>
        <w:t>　　第二节 2023-2024年大理石料出口分析</w:t>
      </w:r>
      <w:r>
        <w:rPr>
          <w:rFonts w:hint="eastAsia"/>
        </w:rPr>
        <w:br/>
      </w:r>
      <w:r>
        <w:rPr>
          <w:rFonts w:hint="eastAsia"/>
        </w:rPr>
        <w:t>　　　　一、大理石料出口数量情况</w:t>
      </w:r>
      <w:r>
        <w:rPr>
          <w:rFonts w:hint="eastAsia"/>
        </w:rPr>
        <w:br/>
      </w:r>
      <w:r>
        <w:rPr>
          <w:rFonts w:hint="eastAsia"/>
        </w:rPr>
        <w:t>　　　　二、大理石料出口金额分析</w:t>
      </w:r>
      <w:r>
        <w:rPr>
          <w:rFonts w:hint="eastAsia"/>
        </w:rPr>
        <w:br/>
      </w:r>
      <w:r>
        <w:rPr>
          <w:rFonts w:hint="eastAsia"/>
        </w:rPr>
        <w:t>　　　　三、大理石料出口流向分析</w:t>
      </w:r>
      <w:r>
        <w:rPr>
          <w:rFonts w:hint="eastAsia"/>
        </w:rPr>
        <w:br/>
      </w:r>
      <w:r>
        <w:rPr>
          <w:rFonts w:hint="eastAsia"/>
        </w:rPr>
        <w:t>　　　　四、大理石料出口价格分析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中国大理石料行业竞争格局及战略分析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中国大理石料行业竞争结构分析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中国大理石料行业竞争力分析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中国大理石料行业兼并重组分析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一、行业兼并重组背景</w:t>
      </w:r>
      <w:r>
        <w:rPr>
          <w:rFonts w:hint="eastAsia"/>
        </w:rPr>
        <w:br/>
      </w:r>
      <w:r>
        <w:rPr>
          <w:rFonts w:hint="eastAsia"/>
        </w:rPr>
        <w:t>　　　　二、行业兼并重组意义</w:t>
      </w:r>
      <w:r>
        <w:rPr>
          <w:rFonts w:hint="eastAsia"/>
        </w:rPr>
        <w:br/>
      </w:r>
      <w:r>
        <w:rPr>
          <w:rFonts w:hint="eastAsia"/>
        </w:rPr>
        <w:t>　　　　三、行业兼并重组方式</w:t>
      </w:r>
      <w:r>
        <w:rPr>
          <w:rFonts w:hint="eastAsia"/>
        </w:rPr>
        <w:br/>
      </w:r>
      <w:r>
        <w:rPr>
          <w:rFonts w:hint="eastAsia"/>
        </w:rPr>
        <w:t>　　　　四、行业兼并重组策略</w:t>
      </w:r>
      <w:r>
        <w:rPr>
          <w:rFonts w:hint="eastAsia"/>
        </w:rPr>
        <w:br/>
      </w:r>
      <w:r>
        <w:rPr>
          <w:rFonts w:hint="eastAsia"/>
        </w:rPr>
        <w:t>　　第四节 大理石料企业资本市场运作建议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一、大理石料企业投资并购对象选择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二、大理石料企业海外市场运作建议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二、大理石料企业并购整合策略建议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大理石料分销渠道及营销策略分析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大理石料分销渠道及策略</w:t>
      </w:r>
      <w:r>
        <w:rPr>
          <w:rFonts w:hint="eastAsia"/>
        </w:rPr>
        <w:br/>
      </w:r>
      <w:r>
        <w:rPr>
          <w:rFonts w:hint="eastAsia"/>
        </w:rPr>
        <w:t>　　　　一、大理石料市场分销模式比较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（一）大理石料直效分销模式</w:t>
      </w:r>
      <w:r>
        <w:rPr>
          <w:rFonts w:hint="eastAsia"/>
        </w:rPr>
        <w:br/>
      </w:r>
      <w:r>
        <w:rPr>
          <w:rFonts w:hint="eastAsia"/>
        </w:rPr>
        <w:t>　　　　　　（二）大理石料代理经销模式</w:t>
      </w:r>
      <w:r>
        <w:rPr>
          <w:rFonts w:hint="eastAsia"/>
        </w:rPr>
        <w:br/>
      </w:r>
      <w:r>
        <w:rPr>
          <w:rFonts w:hint="eastAsia"/>
        </w:rPr>
        <w:t>　　　　　　（三）大理石料关联营销模式</w:t>
      </w:r>
      <w:r>
        <w:rPr>
          <w:rFonts w:hint="eastAsia"/>
        </w:rPr>
        <w:br/>
      </w:r>
      <w:r>
        <w:rPr>
          <w:rFonts w:hint="eastAsia"/>
        </w:rPr>
        <w:t>　　　　　　（四）大理石料混合营销模式</w:t>
      </w:r>
      <w:r>
        <w:rPr>
          <w:rFonts w:hint="eastAsia"/>
        </w:rPr>
        <w:br/>
      </w:r>
      <w:r>
        <w:rPr>
          <w:rFonts w:hint="eastAsia"/>
        </w:rPr>
        <w:t>　　　　二、大理石料市场分销渠道策略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一、大理石料市场营销主要模式</w:t>
      </w:r>
      <w:r>
        <w:rPr>
          <w:rFonts w:hint="eastAsia"/>
        </w:rPr>
        <w:br/>
      </w:r>
      <w:r>
        <w:rPr>
          <w:rFonts w:hint="eastAsia"/>
        </w:rPr>
        <w:t>　　　　二、大理石料营销步骤信息需求</w:t>
      </w:r>
      <w:r>
        <w:rPr>
          <w:rFonts w:hint="eastAsia"/>
        </w:rPr>
        <w:br/>
      </w:r>
      <w:r>
        <w:rPr>
          <w:rFonts w:hint="eastAsia"/>
        </w:rPr>
        <w:t>　　　　三、大理石料市场营销策略分析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（一）大理石料产品策略分析</w:t>
      </w:r>
      <w:r>
        <w:rPr>
          <w:rFonts w:hint="eastAsia"/>
        </w:rPr>
        <w:br/>
      </w:r>
      <w:r>
        <w:rPr>
          <w:rFonts w:hint="eastAsia"/>
        </w:rPr>
        <w:t>　　　　　　（二）大理石料市场拓展策略</w:t>
      </w:r>
      <w:r>
        <w:rPr>
          <w:rFonts w:hint="eastAsia"/>
        </w:rPr>
        <w:br/>
      </w:r>
      <w:r>
        <w:rPr>
          <w:rFonts w:hint="eastAsia"/>
        </w:rPr>
        <w:t>　　　　　　（三）大理石料品牌营销策略</w:t>
      </w:r>
      <w:r>
        <w:rPr>
          <w:rFonts w:hint="eastAsia"/>
        </w:rPr>
        <w:br/>
      </w:r>
      <w:r>
        <w:rPr>
          <w:rFonts w:hint="eastAsia"/>
        </w:rPr>
        <w:t>　　　　　　（四）大理石料市场推广策略</w:t>
      </w:r>
      <w:r>
        <w:rPr>
          <w:rFonts w:hint="eastAsia"/>
        </w:rPr>
        <w:br/>
      </w:r>
      <w:r>
        <w:rPr>
          <w:rFonts w:hint="eastAsia"/>
        </w:rPr>
        <w:t>　　　　　　（五）大理石料人员推销策略</w:t>
      </w:r>
      <w:r>
        <w:rPr>
          <w:rFonts w:hint="eastAsia"/>
        </w:rPr>
        <w:br/>
      </w:r>
      <w:r>
        <w:rPr>
          <w:rFonts w:hint="eastAsia"/>
        </w:rPr>
        <w:t>　　　　　　（六）大理石料销售促进策略</w:t>
      </w:r>
      <w:r>
        <w:rPr>
          <w:rFonts w:hint="eastAsia"/>
        </w:rPr>
        <w:br/>
      </w:r>
      <w:r>
        <w:rPr>
          <w:rFonts w:hint="eastAsia"/>
        </w:rPr>
        <w:t>　　第三节 大理石料营销创新策略分析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一、企业情况简介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2024-2030年中国大理石料行业发展趋势与前景分析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2024-2030年中国大理石料行业投资环境分析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2024-2030年中国大理石料行业投资前景分析</w:t>
      </w:r>
      <w:r>
        <w:rPr>
          <w:rFonts w:hint="eastAsia"/>
        </w:rPr>
        <w:br/>
      </w:r>
      <w:r>
        <w:rPr>
          <w:rFonts w:hint="eastAsia"/>
        </w:rPr>
        <w:t>　　　　一、大理石料行业发展前景</w:t>
      </w:r>
      <w:r>
        <w:rPr>
          <w:rFonts w:hint="eastAsia"/>
        </w:rPr>
        <w:br/>
      </w:r>
      <w:r>
        <w:rPr>
          <w:rFonts w:hint="eastAsia"/>
        </w:rPr>
        <w:t>　　　　二、大理石料发展趋势分析</w:t>
      </w:r>
      <w:r>
        <w:rPr>
          <w:rFonts w:hint="eastAsia"/>
        </w:rPr>
        <w:br/>
      </w:r>
      <w:r>
        <w:rPr>
          <w:rFonts w:hint="eastAsia"/>
        </w:rPr>
        <w:t>　　　　三、大理石料市场前景分析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2024-2030年中国大理石料行业投资风险分析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第四节 2024-2030年大理石料行业投资策略及建议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大理石料企业发展战略规划背景意义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大理石料企业发展战略规划的制定原则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大理石料企业战略规划制定依据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中智:林－大理石料企业战略规划策略分析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9f72c1d4e4b99" w:history="1">
        <w:r>
          <w:rPr>
            <w:rStyle w:val="Hyperlink"/>
          </w:rPr>
          <w:t>2024年中国大理石料市场现状调查与未来发展前景趋势报告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9f72c1d4e4b99" w:history="1">
        <w:r>
          <w:rPr>
            <w:rStyle w:val="Hyperlink"/>
          </w:rPr>
          <w:t>https://www.20087.com/M_NengYuanKuangChan/77/DaLiShiLiaoHangYeXianZhuangYuFaZhanQuShi.html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40d36035467a" w:history="1">
      <w:r>
        <w:rPr>
          <w:rStyle w:val="Hyperlink"/>
        </w:rPr>
        <w:t>2024年中国大理石料市场现状调查与未来发展前景趋势报告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DaLiShiLiaoHangYeXianZhuangYuFaZhanQuShi.html" TargetMode="External" Id="R3b19f72c1d4e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DaLiShiLiaoHangYeXianZhuangYuFaZhanQuShi.html" TargetMode="External" Id="R841f40d36035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2024-04-06T01:23:00Z</dcterms:created>
  <dcterms:modified xsi:type="dcterms:W3CDTF">2024-04-06T02:23:00Z</dcterms:modified>
  <dc:subject>2024年中国大理石料市场现状调查与未来发展前景趋势报告</dc:subject>
  <dc:title>2024年中国大理石料市场现状调查与未来发展前景趋势报告</dc:title>
  <cp:keywords>2024年中国大理石料市场现状调查与未来发展前景趋势报告</cp:keywords>
  <dc:description>2024年中国大理石料市场现状调查与未来发展前景趋势报告</dc:description>
</cp:coreProperties>
</file>