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2cb4dfac40cb" w:history="1">
              <w:r>
                <w:rPr>
                  <w:rStyle w:val="Hyperlink"/>
                </w:rPr>
                <w:t>中国氢燃料电池行业现状分析与发展前景研究报告（2025年版）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2cb4dfac40cb" w:history="1">
              <w:r>
                <w:rPr>
                  <w:rStyle w:val="Hyperlink"/>
                </w:rPr>
                <w:t>中国氢燃料电池行业现状分析与发展前景研究报告（2025年版）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2cb4dfac40cb" w:history="1">
                <w:r>
                  <w:rPr>
                    <w:rStyle w:val="Hyperlink"/>
                  </w:rPr>
                  <w:t>https://www.20087.com/7/67/QingRanLiaoDianChiShiChangXianZhuangDiaoCha.html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一种清洁、高效的能源转换装置，通过电化学反应将氢气和氧气转化为电能，仅产生水作为副产品，被视为未来能源体系的重要组成部分。近年来，随着全球对可再生能源和零排放交通工具的需求增长，氢燃料电池技术取得了显著进展，特别是在汽车领域的应用，如氢燃料电池汽车（FCEV），其续航里程长、加注时间短，被认为是电动车的理想补充。然而，氢燃料电池的商业化仍面临氢气储存、运输和基础设施建设的挑战，以及高成本和耐用性问题。</w:t>
      </w:r>
      <w:r>
        <w:rPr>
          <w:rFonts w:hint="eastAsia"/>
        </w:rPr>
        <w:br/>
      </w:r>
      <w:r>
        <w:rPr>
          <w:rFonts w:hint="eastAsia"/>
        </w:rPr>
        <w:t>　　氢燃料电池的未来将更加注重降低成本和提高性能。通过改进催化剂材料，如采用非贵金属催化剂，减少铂金等贵金属的使用，降低材料成本。同时，优化电堆设计和提升系统集成效率，提高氢燃料电池的功率密度和工作寿命，降低成本。此外，随着氢能经济的发展，氢燃料电池的应用将从汽车扩展到船舶、火车、分布式发电和备用电源等领域，推动全球能源结构的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氢燃料电池产业相关概述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2025年世界氢燃料电池产业运行状况综述</w:t>
      </w:r>
      <w:r>
        <w:rPr>
          <w:rFonts w:hint="eastAsia"/>
        </w:rPr>
        <w:br/>
      </w:r>
      <w:r>
        <w:rPr>
          <w:rFonts w:hint="eastAsia"/>
        </w:rPr>
        <w:t>　　第一节 2025年国际氢燃料电池产业的发展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三、世界氢燃料电池产业技术分析</w:t>
      </w:r>
      <w:r>
        <w:rPr>
          <w:rFonts w:hint="eastAsia"/>
        </w:rPr>
        <w:br/>
      </w:r>
      <w:r>
        <w:rPr>
          <w:rFonts w:hint="eastAsia"/>
        </w:rPr>
        <w:t>　　第二节 2025年国际氢燃料电池主要国家运行分析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二、日本氢燃料电池产业发展概况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　　三、德国氢燃料电池产业运行态势分析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2025-2031年世界氢燃料电池产业发展趋势分析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2025年中国氢燃料电池产业社会环境分析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2025年中国氢燃料电池产业发展概述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二、现代推出氢燃料电池版途胜</w:t>
      </w:r>
      <w:r>
        <w:rPr>
          <w:rFonts w:hint="eastAsia"/>
        </w:rPr>
        <w:br/>
      </w:r>
      <w:r>
        <w:rPr>
          <w:rFonts w:hint="eastAsia"/>
        </w:rPr>
        <w:t>　　　　三、中国氢燃料电池研发在武汉取得重大突破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第二节 2025年中国氢燃料电池技术研究分析</w:t>
      </w:r>
      <w:r>
        <w:rPr>
          <w:rFonts w:hint="eastAsia"/>
        </w:rPr>
        <w:br/>
      </w:r>
      <w:r>
        <w:rPr>
          <w:rFonts w:hint="eastAsia"/>
        </w:rPr>
        <w:t>　　　　一、国内应加快液氢燃料电池技术成果转化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二、国内氢燃料电池技术市场运用前景广阔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　　三、氢燃料电池技术在中国发展壮大</w:t>
      </w:r>
      <w:r>
        <w:rPr>
          <w:rFonts w:hint="eastAsia"/>
        </w:rPr>
        <w:br/>
      </w:r>
      <w:r>
        <w:rPr>
          <w:rFonts w:hint="eastAsia"/>
        </w:rPr>
        <w:t>　　第三节 2025年中国氢燃料电池产业发展存在问题分析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2025年中国氢燃料电池产业市场运行动态分析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2025年中国氢燃料电池产业市场动态分析</w:t>
      </w:r>
      <w:r>
        <w:rPr>
          <w:rFonts w:hint="eastAsia"/>
        </w:rPr>
        <w:br/>
      </w:r>
      <w:r>
        <w:rPr>
          <w:rFonts w:hint="eastAsia"/>
        </w:rPr>
        <w:t>　　　　一、氢燃料电池加速商业化</w:t>
      </w:r>
      <w:r>
        <w:rPr>
          <w:rFonts w:hint="eastAsia"/>
        </w:rPr>
        <w:br/>
      </w:r>
      <w:r>
        <w:rPr>
          <w:rFonts w:hint="eastAsia"/>
        </w:rPr>
        <w:t>　　　　二、国内氢燃料电池进军国际市场</w:t>
      </w:r>
      <w:r>
        <w:rPr>
          <w:rFonts w:hint="eastAsia"/>
        </w:rPr>
        <w:br/>
      </w:r>
      <w:r>
        <w:rPr>
          <w:rFonts w:hint="eastAsia"/>
        </w:rPr>
        <w:t>　　　　三、第六届国际氢燃料电池展在东京举行</w:t>
      </w:r>
      <w:r>
        <w:rPr>
          <w:rFonts w:hint="eastAsia"/>
        </w:rPr>
        <w:br/>
      </w:r>
      <w:r>
        <w:rPr>
          <w:rFonts w:hint="eastAsia"/>
        </w:rPr>
        <w:t>　　第二节 2025年上海氢燃料电池产业市场走势分析</w:t>
      </w:r>
      <w:r>
        <w:rPr>
          <w:rFonts w:hint="eastAsia"/>
        </w:rPr>
        <w:br/>
      </w:r>
      <w:r>
        <w:rPr>
          <w:rFonts w:hint="eastAsia"/>
        </w:rPr>
        <w:t>　　　　一、上海氢燃料电池产能规模迈上新台阶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二、氢燃料电池自行车已在上海研制成功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三、美开发出不需贵金属的氢燃料电池催化剂</w:t>
      </w:r>
      <w:r>
        <w:rPr>
          <w:rFonts w:hint="eastAsia"/>
        </w:rPr>
        <w:br/>
      </w:r>
      <w:r>
        <w:rPr>
          <w:rFonts w:hint="eastAsia"/>
        </w:rPr>
        <w:t>　　　　四、奔驰氢燃料电池或将在2025年实现量产</w:t>
      </w:r>
      <w:r>
        <w:rPr>
          <w:rFonts w:hint="eastAsia"/>
        </w:rPr>
        <w:br/>
      </w:r>
      <w:r>
        <w:rPr>
          <w:rFonts w:hint="eastAsia"/>
        </w:rPr>
        <w:t>　　　　五、日政府携三大车商力推氢燃料电池车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一、氢燃料电池产业竞争力分析</w:t>
      </w:r>
      <w:r>
        <w:rPr>
          <w:rFonts w:hint="eastAsia"/>
        </w:rPr>
        <w:br/>
      </w:r>
      <w:r>
        <w:rPr>
          <w:rFonts w:hint="eastAsia"/>
        </w:rPr>
        <w:t>　　　　二、氢燃料电池技术竞争分析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三、氢燃料电池成本竞争分析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一、氢燃料电池市场集中度分析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二、氢燃料电池区域集中度分析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2025年中国氢燃料电池产业提升竞争力策略分析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2025年中国氢燃料电池产业优势企业竞争力分析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2025年中国氢能源产业运行动态分析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四、中国有能力率先实现氢能源的产业化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第二节 2025年氢能源开发利用的特性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第三节 2025年中国发展氢能源的对策分析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2025年中国氢燃料电池汽车产业运营分析</w:t>
      </w:r>
      <w:r>
        <w:rPr>
          <w:rFonts w:hint="eastAsia"/>
        </w:rPr>
        <w:br/>
      </w:r>
      <w:r>
        <w:rPr>
          <w:rFonts w:hint="eastAsia"/>
        </w:rPr>
        <w:t>　　第一节 2025年世界氢燃料电池车产业分析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第二节 2025年中国氢燃料电池汽车业分析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第三节 2025年中国主要地区氢燃料电池的发展分析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第四节 2025年国内外汽车企业发展氢燃料电池车动态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2025-2031年中国氢燃料电池产业发展趋势预测分析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一、氢燃料电池竞争格局预测分析</w:t>
      </w:r>
      <w:r>
        <w:rPr>
          <w:rFonts w:hint="eastAsia"/>
        </w:rPr>
        <w:br/>
      </w:r>
      <w:r>
        <w:rPr>
          <w:rFonts w:hint="eastAsia"/>
        </w:rPr>
        <w:t>　　　　二、电池制造业预测分析</w:t>
      </w:r>
      <w:r>
        <w:rPr>
          <w:rFonts w:hint="eastAsia"/>
        </w:rPr>
        <w:br/>
      </w:r>
      <w:r>
        <w:rPr>
          <w:rFonts w:hint="eastAsia"/>
        </w:rPr>
        <w:t>　　　　三、氢燃料电池市场规模预测分析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2025-2031年中国氢燃料电池行业投资机会与风险分析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一、氢燃料电池投资潜力分析</w:t>
      </w:r>
      <w:r>
        <w:rPr>
          <w:rFonts w:hint="eastAsia"/>
        </w:rPr>
        <w:br/>
      </w:r>
      <w:r>
        <w:rPr>
          <w:rFonts w:hint="eastAsia"/>
        </w:rPr>
        <w:t>　　　　二、氢燃料电池投资吸引力分析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2025-2031年氢燃料电池行业盈利模式与投资策略分析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国外氢燃料电池行业投资现状及经营模式分析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一、境外氢燃料电池行业成长情况调查</w:t>
      </w:r>
      <w:r>
        <w:rPr>
          <w:rFonts w:hint="eastAsia"/>
        </w:rPr>
        <w:br/>
      </w:r>
      <w:r>
        <w:rPr>
          <w:rFonts w:hint="eastAsia"/>
        </w:rPr>
        <w:t>　　第二节 我国氢燃料电池行业商业模式探讨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我国氢燃料电池行业投资国际化发展战略分析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我国氢燃料电池行业投资策略分析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2cb4dfac40cb" w:history="1">
        <w:r>
          <w:rPr>
            <w:rStyle w:val="Hyperlink"/>
          </w:rPr>
          <w:t>中国氢燃料电池行业现状分析与发展前景研究报告（2025年版）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2cb4dfac40cb" w:history="1">
        <w:r>
          <w:rPr>
            <w:rStyle w:val="Hyperlink"/>
          </w:rPr>
          <w:t>https://www.20087.com/7/67/QingRanLiaoDianChiShiChangXianZhuangDiaoCha.html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7cbbad6e4f73" w:history="1">
      <w:r>
        <w:rPr>
          <w:rStyle w:val="Hyperlink"/>
        </w:rPr>
        <w:t>中国氢燃料电池行业现状分析与发展前景研究报告（2025年版）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ngRanLiaoDianChiShiChangXianZhuangDiaoCha.html" TargetMode="External" Id="R80132cb4dfa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ngRanLiaoDianChiShiChangXianZhuangDiaoCha.html" TargetMode="External" Id="R165f7cbbad6e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2025-01-13T02:16:00Z</dcterms:created>
  <dcterms:modified xsi:type="dcterms:W3CDTF">2025-01-13T03:16:00Z</dcterms:modified>
  <dc:subject>中国氢燃料电池行业现状分析与发展前景研究报告（2025年版）</dc:subject>
  <dc:title>中国氢燃料电池行业现状分析与发展前景研究报告（2025年版）</dc:title>
  <cp:keywords>中国氢燃料电池行业现状分析与发展前景研究报告（2025年版）</cp:keywords>
  <dc:description>中国氢燃料电池行业现状分析与发展前景研究报告（2025年版）</dc:description>
</cp:coreProperties>
</file>