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4c640e4b04786" w:history="1">
              <w:r>
                <w:rPr>
                  <w:rStyle w:val="Hyperlink"/>
                </w:rPr>
                <w:t>中国浙江省电力行业现状深度调研及发展趋势分析报告（2025-2031年）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4c640e4b04786" w:history="1">
              <w:r>
                <w:rPr>
                  <w:rStyle w:val="Hyperlink"/>
                </w:rPr>
                <w:t>中国浙江省电力行业现状深度调研及发展趋势分析报告（2025-2031年）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4c640e4b04786" w:history="1">
                <w:r>
                  <w:rPr>
                    <w:rStyle w:val="Hyperlink"/>
                  </w:rPr>
                  <w:t>https://www.20087.com/7/87/ZheJiangShengDianLiDeFaZhanQuShi.html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电力行业作为中国经济最活跃地区的能源支柱，其发展水平和创新能力在全国处于领先地位。近年来，浙江省积极推进能源结构转型，大力发展清洁能源，如风能、太阳能和核能，显著降低了煤炭依赖，提高了电力系统的清洁度和可靠性。同时，智能电网建设和电力市场化改革，提升了电力调度的灵活性和效率，增强了电力供应的安全性和稳定性。</w:t>
      </w:r>
      <w:r>
        <w:rPr>
          <w:rFonts w:hint="eastAsia"/>
        </w:rPr>
        <w:br/>
      </w:r>
      <w:r>
        <w:rPr>
          <w:rFonts w:hint="eastAsia"/>
        </w:rPr>
        <w:t>　　未来，浙江省电力行业将更加注重可持续发展和数字化转型。随着新能源技术的突破，分布式发电和储能系统将更加普及，推动能源生产和消费模式的根本转变。电力物联网和大数据分析的应用，将实现能源管理的精细化和个性化，提升用户参与度和体验感。此外，跨区域电力交易机制的完善，将促进资源的优化配置，支撑浙江省乃至全国的经济社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4c640e4b04786" w:history="1">
        <w:r>
          <w:rPr>
            <w:rStyle w:val="Hyperlink"/>
          </w:rPr>
          <w:t>中国浙江省电力行业现状深度调研及发展趋势分析报告（2025-2031年）</w:t>
        </w:r>
      </w:hyperlink>
      <w:r>
        <w:rPr>
          <w:rFonts w:hint="eastAsia"/>
        </w:rPr>
        <w:t>》通过严谨的分析、翔实的数据及直观的图表，系统解析了浙江省电力行业的市场规模、需求变化、价格波动及产业链结构。报告全面评估了当前浙江省电力市场现状，科学预测了未来市场前景与发展趋势，重点剖析了浙江省电力细分市场的机遇与挑战。同时，报告对浙江省电力重点企业的竞争地位及市场集中度进行了评估，为浙江省电力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2020-2025年浙江省电力产业运行环境分析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2020-2025年浙江省电力产业政策环境分析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2020-2025年浙江省电力产业社会环境分析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2020-2025年浙江省电力产业运行形势透析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2020-2025年浙江省电力产业发展概述</w:t>
      </w:r>
      <w:r>
        <w:rPr>
          <w:rFonts w:hint="eastAsia"/>
        </w:rPr>
        <w:br/>
      </w:r>
      <w:r>
        <w:rPr>
          <w:rFonts w:hint="eastAsia"/>
        </w:rPr>
        <w:t>　　　　一、浙江省产业电力发展回顾</w:t>
      </w:r>
      <w:r>
        <w:rPr>
          <w:rFonts w:hint="eastAsia"/>
        </w:rPr>
        <w:br/>
      </w:r>
      <w:r>
        <w:rPr>
          <w:rFonts w:hint="eastAsia"/>
        </w:rPr>
        <w:t>　　　　二、浙江今年将力争新开工建设电力装机350万千瓦</w:t>
      </w:r>
      <w:r>
        <w:rPr>
          <w:rFonts w:hint="eastAsia"/>
        </w:rPr>
        <w:br/>
      </w:r>
      <w:r>
        <w:rPr>
          <w:rFonts w:hint="eastAsia"/>
        </w:rPr>
        <w:t>　　　　三、浙江省电力需求分析</w:t>
      </w:r>
      <w:r>
        <w:rPr>
          <w:rFonts w:hint="eastAsia"/>
        </w:rPr>
        <w:br/>
      </w:r>
      <w:r>
        <w:rPr>
          <w:rFonts w:hint="eastAsia"/>
        </w:rPr>
        <w:t>　　第二节 2020-2025年浙江省电力产业运行分析</w:t>
      </w:r>
      <w:r>
        <w:rPr>
          <w:rFonts w:hint="eastAsia"/>
        </w:rPr>
        <w:br/>
      </w:r>
      <w:r>
        <w:rPr>
          <w:rFonts w:hint="eastAsia"/>
        </w:rPr>
        <w:t>　　　　一、华电集团浙江舟山风电公司成立</w:t>
      </w:r>
      <w:r>
        <w:rPr>
          <w:rFonts w:hint="eastAsia"/>
        </w:rPr>
        <w:br/>
      </w:r>
      <w:r>
        <w:rPr>
          <w:rFonts w:hint="eastAsia"/>
        </w:rPr>
        <w:t>　　　　二、浙江省台州拟建沿海风力发电场</w:t>
      </w:r>
      <w:r>
        <w:rPr>
          <w:rFonts w:hint="eastAsia"/>
        </w:rPr>
        <w:br/>
      </w:r>
      <w:r>
        <w:rPr>
          <w:rFonts w:hint="eastAsia"/>
        </w:rPr>
        <w:t>　　　　三、浙江风电装机规模</w:t>
      </w:r>
      <w:r>
        <w:rPr>
          <w:rFonts w:hint="eastAsia"/>
        </w:rPr>
        <w:br/>
      </w:r>
      <w:r>
        <w:rPr>
          <w:rFonts w:hint="eastAsia"/>
        </w:rPr>
        <w:t>　　第三节 2020-2025年浙江省电力产业发展存在问题分析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2020-2025年浙江省电力生产所属行业数据监测分析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2020-2025年浙江省电力生产行业规模分析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2025年浙江省电力生产行业结构分析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2020-2025年浙江省电力生产行业产值分析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2020-2025年浙江省电力生产行业成本费用分析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2020-2025年浙江省电力生产所属行业盈利能力分析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2020-2025年浙江省发电量数据统计分析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2020-2025年浙江发电量统计分析</w:t>
      </w:r>
      <w:r>
        <w:rPr>
          <w:rFonts w:hint="eastAsia"/>
        </w:rPr>
        <w:br/>
      </w:r>
      <w:r>
        <w:rPr>
          <w:rFonts w:hint="eastAsia"/>
        </w:rPr>
        <w:t>　　　　一、2020-2025年浙江发电量分析</w:t>
      </w:r>
      <w:r>
        <w:rPr>
          <w:rFonts w:hint="eastAsia"/>
        </w:rPr>
        <w:br/>
      </w:r>
      <w:r>
        <w:rPr>
          <w:rFonts w:hint="eastAsia"/>
        </w:rPr>
        <w:t>　　　　二、2025年浙江发电量分析</w:t>
      </w:r>
      <w:r>
        <w:rPr>
          <w:rFonts w:hint="eastAsia"/>
        </w:rPr>
        <w:br/>
      </w:r>
      <w:r>
        <w:rPr>
          <w:rFonts w:hint="eastAsia"/>
        </w:rPr>
        <w:t>　　　　三、2025年发电量集中度分析</w:t>
      </w:r>
      <w:r>
        <w:rPr>
          <w:rFonts w:hint="eastAsia"/>
        </w:rPr>
        <w:br/>
      </w:r>
      <w:r>
        <w:rPr>
          <w:rFonts w:hint="eastAsia"/>
        </w:rPr>
        <w:t>　　第二节 2020-2025年浙江火电产量统计分析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一、2020-2025年浙江火电产量分析</w:t>
      </w:r>
      <w:r>
        <w:rPr>
          <w:rFonts w:hint="eastAsia"/>
        </w:rPr>
        <w:br/>
      </w:r>
      <w:r>
        <w:rPr>
          <w:rFonts w:hint="eastAsia"/>
        </w:rPr>
        <w:t>　　　　二、2025年浙江火电产量分析</w:t>
      </w:r>
      <w:r>
        <w:rPr>
          <w:rFonts w:hint="eastAsia"/>
        </w:rPr>
        <w:br/>
      </w:r>
      <w:r>
        <w:rPr>
          <w:rFonts w:hint="eastAsia"/>
        </w:rPr>
        <w:t>　　　　三、2025年火电产量集中度分析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2020-2025年浙江水电产量统计分析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一、2020-2025年浙江水电产量分析</w:t>
      </w:r>
      <w:r>
        <w:rPr>
          <w:rFonts w:hint="eastAsia"/>
        </w:rPr>
        <w:br/>
      </w:r>
      <w:r>
        <w:rPr>
          <w:rFonts w:hint="eastAsia"/>
        </w:rPr>
        <w:t>　　　　二、2025年浙江水电产量分析</w:t>
      </w:r>
      <w:r>
        <w:rPr>
          <w:rFonts w:hint="eastAsia"/>
        </w:rPr>
        <w:br/>
      </w:r>
      <w:r>
        <w:rPr>
          <w:rFonts w:hint="eastAsia"/>
        </w:rPr>
        <w:t>　　　　三、2025年水电产量集中度分析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2020-2025年浙江核能发电量统计分析</w:t>
      </w:r>
      <w:r>
        <w:rPr>
          <w:rFonts w:hint="eastAsia"/>
        </w:rPr>
        <w:br/>
      </w:r>
      <w:r>
        <w:rPr>
          <w:rFonts w:hint="eastAsia"/>
        </w:rPr>
        <w:t>　　　　一、2020-2025年浙江核能发电量分析</w:t>
      </w:r>
      <w:r>
        <w:rPr>
          <w:rFonts w:hint="eastAsia"/>
        </w:rPr>
        <w:br/>
      </w:r>
      <w:r>
        <w:rPr>
          <w:rFonts w:hint="eastAsia"/>
        </w:rPr>
        <w:t>　　　　二、2025年浙江核能发电量分析</w:t>
      </w:r>
      <w:r>
        <w:rPr>
          <w:rFonts w:hint="eastAsia"/>
        </w:rPr>
        <w:br/>
      </w:r>
      <w:r>
        <w:rPr>
          <w:rFonts w:hint="eastAsia"/>
        </w:rPr>
        <w:t>　　　　三、2025年核能发电量集中度分析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2020-2025年浙江核电行业发展形势分析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2020-2025年浙江核电行业发展概况</w:t>
      </w:r>
      <w:r>
        <w:rPr>
          <w:rFonts w:hint="eastAsia"/>
        </w:rPr>
        <w:br/>
      </w:r>
      <w:r>
        <w:rPr>
          <w:rFonts w:hint="eastAsia"/>
        </w:rPr>
        <w:t>　　　　一、浙江省应大力发展核电产业</w:t>
      </w:r>
      <w:r>
        <w:rPr>
          <w:rFonts w:hint="eastAsia"/>
        </w:rPr>
        <w:br/>
      </w:r>
      <w:r>
        <w:rPr>
          <w:rFonts w:hint="eastAsia"/>
        </w:rPr>
        <w:t>　　　　二、浙江海盐核电产业经济分析</w:t>
      </w:r>
      <w:r>
        <w:rPr>
          <w:rFonts w:hint="eastAsia"/>
        </w:rPr>
        <w:br/>
      </w:r>
      <w:r>
        <w:rPr>
          <w:rFonts w:hint="eastAsia"/>
        </w:rPr>
        <w:t>　　　　三、浙江秦山核电站并网发电后运行浅析</w:t>
      </w:r>
      <w:r>
        <w:rPr>
          <w:rFonts w:hint="eastAsia"/>
        </w:rPr>
        <w:br/>
      </w:r>
      <w:r>
        <w:rPr>
          <w:rFonts w:hint="eastAsia"/>
        </w:rPr>
        <w:t>　　第二节 2020-2025年浙江省核电重点工程项目进展</w:t>
      </w:r>
      <w:r>
        <w:rPr>
          <w:rFonts w:hint="eastAsia"/>
        </w:rPr>
        <w:br/>
      </w:r>
      <w:r>
        <w:rPr>
          <w:rFonts w:hint="eastAsia"/>
        </w:rPr>
        <w:t>　　　　一、浙江三门核电一期工程开工准备就绪</w:t>
      </w:r>
      <w:r>
        <w:rPr>
          <w:rFonts w:hint="eastAsia"/>
        </w:rPr>
        <w:br/>
      </w:r>
      <w:r>
        <w:rPr>
          <w:rFonts w:hint="eastAsia"/>
        </w:rPr>
        <w:t>　　　　二、浙江秦山核电二期扩建工程自主创新进展</w:t>
      </w:r>
      <w:r>
        <w:rPr>
          <w:rFonts w:hint="eastAsia"/>
        </w:rPr>
        <w:br/>
      </w:r>
      <w:r>
        <w:rPr>
          <w:rFonts w:hint="eastAsia"/>
        </w:rPr>
        <w:t>　　　　三、浙江龙游核电项目建设预期</w:t>
      </w:r>
      <w:r>
        <w:rPr>
          <w:rFonts w:hint="eastAsia"/>
        </w:rPr>
        <w:br/>
      </w:r>
      <w:r>
        <w:rPr>
          <w:rFonts w:hint="eastAsia"/>
        </w:rPr>
        <w:t>　　第三节 2020-2025年浙江省核电产业链分析</w:t>
      </w:r>
      <w:r>
        <w:rPr>
          <w:rFonts w:hint="eastAsia"/>
        </w:rPr>
        <w:br/>
      </w:r>
      <w:r>
        <w:rPr>
          <w:rFonts w:hint="eastAsia"/>
        </w:rPr>
        <w:t>　　　　一、浙江制造业进入核电产业链的可行性及意义</w:t>
      </w:r>
      <w:r>
        <w:rPr>
          <w:rFonts w:hint="eastAsia"/>
        </w:rPr>
        <w:br/>
      </w:r>
      <w:r>
        <w:rPr>
          <w:rFonts w:hint="eastAsia"/>
        </w:rPr>
        <w:t>　　　　二、浙江省参与核电产业链的若干建议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2020-2025年浙江省电网业运行态势分析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2020-2025年电网技术发展现状与对策</w:t>
      </w:r>
      <w:r>
        <w:rPr>
          <w:rFonts w:hint="eastAsia"/>
        </w:rPr>
        <w:br/>
      </w:r>
      <w:r>
        <w:rPr>
          <w:rFonts w:hint="eastAsia"/>
        </w:rPr>
        <w:t>　　　　一、我国已完全掌握750千伏电网技术</w:t>
      </w:r>
      <w:r>
        <w:rPr>
          <w:rFonts w:hint="eastAsia"/>
        </w:rPr>
        <w:br/>
      </w:r>
      <w:r>
        <w:rPr>
          <w:rFonts w:hint="eastAsia"/>
        </w:rPr>
        <w:t>　　　　二、国家电网大停电自动防控技术达到国际领先水平</w:t>
      </w:r>
      <w:r>
        <w:rPr>
          <w:rFonts w:hint="eastAsia"/>
        </w:rPr>
        <w:br/>
      </w:r>
      <w:r>
        <w:rPr>
          <w:rFonts w:hint="eastAsia"/>
        </w:rPr>
        <w:t>　　　　三、直流输电技术在中国电网中的作用及对策</w:t>
      </w:r>
      <w:r>
        <w:rPr>
          <w:rFonts w:hint="eastAsia"/>
        </w:rPr>
        <w:br/>
      </w:r>
      <w:r>
        <w:rPr>
          <w:rFonts w:hint="eastAsia"/>
        </w:rPr>
        <w:t>　　　　四、电网发展若干重要技术问题的思考</w:t>
      </w:r>
      <w:r>
        <w:rPr>
          <w:rFonts w:hint="eastAsia"/>
        </w:rPr>
        <w:br/>
      </w:r>
      <w:r>
        <w:rPr>
          <w:rFonts w:hint="eastAsia"/>
        </w:rPr>
        <w:t>　　第二节 2020-2025年浙江电网业发展状况分析</w:t>
      </w:r>
      <w:r>
        <w:rPr>
          <w:rFonts w:hint="eastAsia"/>
        </w:rPr>
        <w:br/>
      </w:r>
      <w:r>
        <w:rPr>
          <w:rFonts w:hint="eastAsia"/>
        </w:rPr>
        <w:t>　　　　一、浙江县城电网建设与改造投资完成情况</w:t>
      </w:r>
      <w:r>
        <w:rPr>
          <w:rFonts w:hint="eastAsia"/>
        </w:rPr>
        <w:br/>
      </w:r>
      <w:r>
        <w:rPr>
          <w:rFonts w:hint="eastAsia"/>
        </w:rPr>
        <w:t>　　　　二、浙江电网建设进展状况</w:t>
      </w:r>
      <w:r>
        <w:rPr>
          <w:rFonts w:hint="eastAsia"/>
        </w:rPr>
        <w:br/>
      </w:r>
      <w:r>
        <w:rPr>
          <w:rFonts w:hint="eastAsia"/>
        </w:rPr>
        <w:t>　　　　三、浙江电网转变发展方式的实践与认识</w:t>
      </w:r>
      <w:r>
        <w:rPr>
          <w:rFonts w:hint="eastAsia"/>
        </w:rPr>
        <w:br/>
      </w:r>
      <w:r>
        <w:rPr>
          <w:rFonts w:hint="eastAsia"/>
        </w:rPr>
        <w:t>　　　　四、浙江诸暨探索电网建设新模式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2020-2025年浙江省电力产业市场竞争格局分析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2020-2025年浙江省电力产业竞争格局分析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一、浙江省电力企业竞争分布</w:t>
      </w:r>
      <w:r>
        <w:rPr>
          <w:rFonts w:hint="eastAsia"/>
        </w:rPr>
        <w:br/>
      </w:r>
      <w:r>
        <w:rPr>
          <w:rFonts w:hint="eastAsia"/>
        </w:rPr>
        <w:t>　　　　二、浙江省电力市场集中度分析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2020-2025年浙江省电力产业提升竞争力策略分析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浙江东南发电股份有限公司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浙江嘉华发电有限责任公司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秦山第三核电有限公司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浙江北仑发电有限公司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核电秦山联营有限公司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杭州华电半山发电有限公司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浙江长兴发电有限责任公司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国电浙江北仑第一发电有限公司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浙江国华浙能发电有限公司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2025-2031年浙江省电力产业发展趋势预测分析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2025-2031年浙江省电力产业市场供给预测分析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一、浙江省发电量预测分析</w:t>
      </w:r>
      <w:r>
        <w:rPr>
          <w:rFonts w:hint="eastAsia"/>
        </w:rPr>
        <w:br/>
      </w:r>
      <w:r>
        <w:rPr>
          <w:rFonts w:hint="eastAsia"/>
        </w:rPr>
        <w:t>　　　　二、浙江省火电产量预测分析</w:t>
      </w:r>
      <w:r>
        <w:rPr>
          <w:rFonts w:hint="eastAsia"/>
        </w:rPr>
        <w:br/>
      </w:r>
      <w:r>
        <w:rPr>
          <w:rFonts w:hint="eastAsia"/>
        </w:rPr>
        <w:t>　　　　三、浙江省水电产量预测分析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2025-2031年浙江省电力产业市场需求预测分析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2025-2031年浙江省电力产业投资机会与风险分析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2025-2031年浙江省电力产业投资环境预测分析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2025-2031年浙江省电力产业投资机会分析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一、浙江省电力投资潜力供需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2025-2031年浙江省电力产业投资风险分析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中:智林:：投资建议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浙江省电力行业历程</w:t>
      </w:r>
      <w:r>
        <w:rPr>
          <w:rFonts w:hint="eastAsia"/>
        </w:rPr>
        <w:br/>
      </w:r>
      <w:r>
        <w:rPr>
          <w:rFonts w:hint="eastAsia"/>
        </w:rPr>
        <w:t>　　图表 浙江省电力行业生命周期</w:t>
      </w:r>
      <w:r>
        <w:rPr>
          <w:rFonts w:hint="eastAsia"/>
        </w:rPr>
        <w:br/>
      </w:r>
      <w:r>
        <w:rPr>
          <w:rFonts w:hint="eastAsia"/>
        </w:rPr>
        <w:t>　　图表 浙江省电力行业产业链分析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2020-2025年浙江省电力行业市场容量统计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2020-2025年中国浙江省电力行业市场规模及增长情况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2020-2025年中国浙江省电力行业销售收入分析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2020-2025年中国浙江省电力行业盈利情况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2020-2025年中国浙江省电力行业利润总额分析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2020-2025年中国浙江省电力行业企业数量情况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2020-2025年中国浙江省电力行业企业平均规模情况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2020-2025年中国浙江省电力行业竞争力分析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2020-2025年中国浙江省电力行业盈利能力分析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2020-2025年中国浙江省电力行业运营能力分析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2020-2025年中国浙江省电力行业偿债能力分析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2020-2025年中国浙江省电力行业发展能力分析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2020-2025年中国浙江省电力行业经营效益分析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**地区浙江省电力市场规模及增长情况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**地区浙江省电力行业市场需求情况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**地区浙江省电力市场规模及增长情况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**地区浙江省电力行业市场需求情况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浙江省电力重点企业（一）基本信息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浙江省电力重点企业（一）经营情况分析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浙江省电力重点企业（一）盈利能力情况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浙江省电力重点企业（一）偿债能力情况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浙江省电力重点企业（一）运营能力情况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浙江省电力重点企业（一）成长能力情况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浙江省电力重点企业（二）基本信息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浙江省电力重点企业（二）经营情况分析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浙江省电力重点企业（二）盈利能力情况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浙江省电力重点企业（二）偿债能力情况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浙江省电力重点企业（二）运营能力情况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浙江省电力重点企业（二）成长能力情况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2025-2031年中国浙江省电力行业市场容量预测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2025-2031年中国浙江省电力行业市场规模预测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2025-2031年中国浙江省电力市场前景分析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2025-2031年中国浙江省电力行业发展趋势预测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4c640e4b04786" w:history="1">
        <w:r>
          <w:rPr>
            <w:rStyle w:val="Hyperlink"/>
          </w:rPr>
          <w:t>中国浙江省电力行业现状深度调研及发展趋势分析报告（2025-2031年）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4c640e4b04786" w:history="1">
        <w:r>
          <w:rPr>
            <w:rStyle w:val="Hyperlink"/>
          </w:rPr>
          <w:t>https://www.20087.com/7/87/ZheJiangShengDianLiDeFaZhanQuShi.html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热点：浙江省电力设计院、浙江省电力公司官网、浙江省电力公司招聘、浙江省电力交易平台、浙江省电力工业局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11c6c970a4cea" w:history="1">
      <w:r>
        <w:rPr>
          <w:rStyle w:val="Hyperlink"/>
        </w:rPr>
        <w:t>中国浙江省电力行业现状深度调研及发展趋势分析报告（2025-2031年）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eJiangShengDianLiDeFaZhanQuShi.html" TargetMode="External" Id="R8bf4c640e4b0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eJiangShengDianLiDeFaZhanQuShi.html" TargetMode="External" Id="R62e11c6c970a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2024-12-05T01:34:00Z</dcterms:created>
  <dcterms:modified xsi:type="dcterms:W3CDTF">2024-12-05T02:34:00Z</dcterms:modified>
  <dc:subject>中国浙江省电力行业现状深度调研及发展趋势分析报告（2025-2031年）</dc:subject>
  <dc:title>中国浙江省电力行业现状深度调研及发展趋势分析报告（2025-2031年）</dc:title>
  <cp:keywords>中国浙江省电力行业现状深度调研及发展趋势分析报告（2025-2031年）</cp:keywords>
  <dc:description>中国浙江省电力行业现状深度调研及发展趋势分析报告（2025-2031年）</dc:description>
</cp:coreProperties>
</file>