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6fcd1be164717" w:history="1">
              <w:r>
                <w:rPr>
                  <w:rStyle w:val="Hyperlink"/>
                </w:rPr>
                <w:t>2025-2031年中国金原矿（砂）发展现状调研与市场前景分析报告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6fcd1be164717" w:history="1">
              <w:r>
                <w:rPr>
                  <w:rStyle w:val="Hyperlink"/>
                </w:rPr>
                <w:t>2025-2031年中国金原矿（砂）发展现状调研与市场前景分析报告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6fcd1be164717" w:history="1">
                <w:r>
                  <w:rPr>
                    <w:rStyle w:val="Hyperlink"/>
                  </w:rPr>
                  <w:t>https://www.20087.com/7/37/JinYuanKuang-Sha-FaZhanQianJing.html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原矿（砂）是指天然赋存于地表或河流沉积物中的含金矿物集合体，是黄金开采的重要资源类型之一。目前，全球范围内仍有一定规模的砂金矿床可供开发，尤其在俄罗斯、中国、澳大利亚、加拿大等国仍有持续勘探和开采活动。砂金矿相比岩金矿具有开采成本低、选矿流程简单的优势，适合中小型矿业企业和个体采金者操作。但由于长期高强度开采，部分地区可采资源逐渐减少，新发现矿区有限，导致产量增长受限。此外，环境保护法规日趋严格，尤其是在生态敏感区域，砂金开采受到政策限制，影响了行业发展节奏。总体来看，砂金矿仍将在黄金供应体系中扮演补充角色。</w:t>
      </w:r>
      <w:r>
        <w:rPr>
          <w:rFonts w:hint="eastAsia"/>
        </w:rPr>
        <w:br/>
      </w:r>
      <w:r>
        <w:rPr>
          <w:rFonts w:hint="eastAsia"/>
        </w:rPr>
        <w:t>　　未来，金原矿（砂）的开发将面临资源枯竭与环保约束双重挑战，行业将呈现集约化、绿色化和科技赋能的发展路径。一方面，随着浅层易采砂金资源减少，企业将转向深部找矿和复杂地质条件下的开采，这对勘探技术和采矿装备提出更高要求。另一方面，环保政策趋严背景下，传统粗放式采金模式难以为继，必须采用清洁生产工艺和生态修复措施，以降低对水体、土壤和植被的破坏。此外，遥感探测、无人机巡检、自动化筛分和尾矿处理等新技术的应用，将有助于提升资源利用率和环境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6fcd1be164717" w:history="1">
        <w:r>
          <w:rPr>
            <w:rStyle w:val="Hyperlink"/>
          </w:rPr>
          <w:t>2025-2031年中国金原矿（砂）发展现状调研与市场前景分析报告</w:t>
        </w:r>
      </w:hyperlink>
      <w:r>
        <w:rPr>
          <w:rFonts w:hint="eastAsia"/>
        </w:rPr>
        <w:t>》基于多年行业研究积累，结合金原矿（砂）市场发展现状，依托行业权威数据资源和长期市场监测数据库，对金原矿（砂）市场规模、技术现状及未来方向进行了全面分析。报告梳理了金原矿（砂）行业竞争格局，重点评估了主要企业的市场表现及品牌影响力，并通过SWOT分析揭示了金原矿（砂）行业机遇与潜在风险。同时，报告对金原矿（砂）市场前景和发展趋势进行了科学预测，为投资者提供了投资价值判断和策略建议，助力把握金原矿（砂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金原矿（砂）行业概述</w:t>
      </w:r>
      <w:r>
        <w:rPr>
          <w:rFonts w:hint="eastAsia"/>
        </w:rPr>
        <w:br/>
      </w:r>
      <w:r>
        <w:rPr>
          <w:rFonts w:hint="eastAsia"/>
        </w:rPr>
        <w:t>　　第一节 金原矿（砂）定义与分类</w:t>
      </w:r>
      <w:r>
        <w:rPr>
          <w:rFonts w:hint="eastAsia"/>
        </w:rPr>
        <w:br/>
      </w:r>
      <w:r>
        <w:rPr>
          <w:rFonts w:hint="eastAsia"/>
        </w:rPr>
        <w:t>　　第二节 金原矿（砂）应用领域</w:t>
      </w:r>
      <w:r>
        <w:rPr>
          <w:rFonts w:hint="eastAsia"/>
        </w:rPr>
        <w:br/>
      </w:r>
      <w:r>
        <w:rPr>
          <w:rFonts w:hint="eastAsia"/>
        </w:rPr>
        <w:t>　　第三节 金原矿（砂）行业经济指标分析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金原矿（砂）产业链及经营模式分析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三、金原矿（砂）销售模式及销售渠道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全球金原矿（砂）市场发展综述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2019-2024年全球金原矿（砂）市场规模与趋势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主要国家与地区金原矿（砂）市场分析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2025-2031年全球金原矿（砂）行业发展趋势与前景预测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中国金原矿（砂）行业市场分析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2024-2025年金原矿（砂）产能与投资动态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一、国内金原矿（砂）产能及利用情况</w:t>
      </w:r>
      <w:r>
        <w:rPr>
          <w:rFonts w:hint="eastAsia"/>
        </w:rPr>
        <w:br/>
      </w:r>
      <w:r>
        <w:rPr>
          <w:rFonts w:hint="eastAsia"/>
        </w:rPr>
        <w:t>　　　　二、金原矿（砂）产能扩张与投资动态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2025-2031年金原矿（砂）行业产量统计与趋势预测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一、2019-2024年金原矿（砂）行业产量数据统计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1、2019-2024年金原矿（砂）产量及增长趋势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2、2019-2024年金原矿（砂）细分产品产量及份额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二、影响金原矿（砂）产量的关键因素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三、2025-2031年金原矿（砂）产量预测</w:t>
      </w:r>
      <w:r>
        <w:rPr>
          <w:rFonts w:hint="eastAsia"/>
        </w:rPr>
        <w:br/>
      </w:r>
      <w:r>
        <w:rPr>
          <w:rFonts w:hint="eastAsia"/>
        </w:rPr>
        <w:t>　　第三节 2025-2031年金原矿（砂）市场需求与销售分析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一、2024-2025年金原矿（砂）行业需求现状</w:t>
      </w:r>
      <w:r>
        <w:rPr>
          <w:rFonts w:hint="eastAsia"/>
        </w:rPr>
        <w:br/>
      </w:r>
      <w:r>
        <w:rPr>
          <w:rFonts w:hint="eastAsia"/>
        </w:rPr>
        <w:t>　　　　二、金原矿（砂）客户群体与需求特点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三、2019-2024年金原矿（砂）行业销售规模分析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四、2025-2031年金原矿（砂）市场增长潜力与规模预测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中国金原矿（砂）细分市场与下游应用领域分析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金原矿（砂）细分市场分析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一、2024-2025年金原矿（砂）主要细分产品市场现状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金原矿（砂）下游应用与客户群体分析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一、2024-2025年金原矿（砂）各应用领域市场现状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2024-2025年金原矿（砂）行业技术发展现状及趋势分析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金原矿（砂）行业技术发展现状分析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国内外金原矿（砂）行业技术差异与原因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金原矿（砂）行业技术发展方向、趋势预测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提升金原矿（砂）行业技术能力策略建议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金原矿（砂）价格机制与竞争策略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一、2019-2024年金原矿（砂）市场价格走势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金原矿（砂）定价策略与方法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2025-2031年金原矿（砂）价格竞争态势与趋势预测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中国金原矿（砂）行业重点区域市场研究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2024-2025年重点区域金原矿（砂）市场发展概况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二、2019-2024年金原矿（砂）市场需求规模情况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三、2025-2031年金原矿（砂）行业发展潜力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二、2019-2024年金原矿（砂）市场需求规模情况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三、2025-2031年金原矿（砂）行业发展潜力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二、2019-2024年金原矿（砂）市场需求规模情况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三、2025-2031年金原矿（砂）行业发展潜力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二、2019-2024年金原矿（砂）市场需求规模情况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三、2025-2031年金原矿（砂）行业发展潜力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二、2019-2024年金原矿（砂）市场需求规模情况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三、2025-2031年金原矿（砂）行业发展潜力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2019-2024年中国金原矿（砂）行业进出口情况分析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金原矿（砂）行业进口情况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一、2019-2024年金原矿（砂）进口规模及增长情况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二、金原矿（砂）主要进口来源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金原矿（砂）行业出口情况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一、2019-2024年金原矿（砂）出口规模及增长情况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二、金原矿（砂）主要出口目的地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2019-2024年中国金原矿（砂）行业总体发展与财务状况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2019-2024年中国金原矿（砂）行业规模情况</w:t>
      </w:r>
      <w:r>
        <w:rPr>
          <w:rFonts w:hint="eastAsia"/>
        </w:rPr>
        <w:br/>
      </w:r>
      <w:r>
        <w:rPr>
          <w:rFonts w:hint="eastAsia"/>
        </w:rPr>
        <w:t>　　　　一、金原矿（砂）行业企业数量规模</w:t>
      </w:r>
      <w:r>
        <w:rPr>
          <w:rFonts w:hint="eastAsia"/>
        </w:rPr>
        <w:br/>
      </w:r>
      <w:r>
        <w:rPr>
          <w:rFonts w:hint="eastAsia"/>
        </w:rPr>
        <w:t>　　　　二、金原矿（砂）行业从业人员规模</w:t>
      </w:r>
      <w:r>
        <w:rPr>
          <w:rFonts w:hint="eastAsia"/>
        </w:rPr>
        <w:br/>
      </w:r>
      <w:r>
        <w:rPr>
          <w:rFonts w:hint="eastAsia"/>
        </w:rPr>
        <w:t>　　　　三、金原矿（砂）行业市场敏感性分析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2019-2024年中国金原矿（砂）行业财务能力分析</w:t>
      </w:r>
      <w:r>
        <w:rPr>
          <w:rFonts w:hint="eastAsia"/>
        </w:rPr>
        <w:br/>
      </w:r>
      <w:r>
        <w:rPr>
          <w:rFonts w:hint="eastAsia"/>
        </w:rPr>
        <w:t>　　　　一、金原矿（砂）行业盈利能力</w:t>
      </w:r>
      <w:r>
        <w:rPr>
          <w:rFonts w:hint="eastAsia"/>
        </w:rPr>
        <w:br/>
      </w:r>
      <w:r>
        <w:rPr>
          <w:rFonts w:hint="eastAsia"/>
        </w:rPr>
        <w:t>　　　　二、金原矿（砂）行业偿债能力</w:t>
      </w:r>
      <w:r>
        <w:rPr>
          <w:rFonts w:hint="eastAsia"/>
        </w:rPr>
        <w:br/>
      </w:r>
      <w:r>
        <w:rPr>
          <w:rFonts w:hint="eastAsia"/>
        </w:rPr>
        <w:t>　　　　三、金原矿（砂）行业营运能力</w:t>
      </w:r>
      <w:r>
        <w:rPr>
          <w:rFonts w:hint="eastAsia"/>
        </w:rPr>
        <w:br/>
      </w:r>
      <w:r>
        <w:rPr>
          <w:rFonts w:hint="eastAsia"/>
        </w:rPr>
        <w:t>　　　　四、金原矿（砂）行业发展能力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金原矿（砂）行业重点企业调研分析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二、企业金原矿（砂）业务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二、企业金原矿（砂）业务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二、企业金原矿（砂）业务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二、企业金原矿（砂）业务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二、企业金原矿（砂）业务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二、企业金原矿（砂）业务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中国金原矿（砂）行业竞争格局分析</w:t>
      </w:r>
      <w:r>
        <w:rPr>
          <w:rFonts w:hint="eastAsia"/>
        </w:rPr>
        <w:br/>
      </w:r>
      <w:r>
        <w:rPr>
          <w:rFonts w:hint="eastAsia"/>
        </w:rPr>
        <w:t>　　第一节 金原矿（砂）行业竞争格局总览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2024-2025年金原矿（砂）行业竞争力分析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2019-2024年金原矿（砂）行业企业并购活动分析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2024-2025年金原矿（砂）行业会展与招投标活动分析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一、金原矿（砂）行业会展活动及其市场影响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2025年中国金原矿（砂）企业发展企业发展策略与建议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金原矿（砂）销售模式与渠道策略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金原矿（砂）品牌与市场推广策略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金原矿（砂）研发投入与技术创新能力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金原矿（砂）合作联盟与资源整合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中国金原矿（砂）行业风险与对策</w:t>
      </w:r>
      <w:r>
        <w:rPr>
          <w:rFonts w:hint="eastAsia"/>
        </w:rPr>
        <w:br/>
      </w:r>
      <w:r>
        <w:rPr>
          <w:rFonts w:hint="eastAsia"/>
        </w:rPr>
        <w:t>　　第一节 金原矿（砂）行业SWOT分析</w:t>
      </w:r>
      <w:r>
        <w:rPr>
          <w:rFonts w:hint="eastAsia"/>
        </w:rPr>
        <w:br/>
      </w:r>
      <w:r>
        <w:rPr>
          <w:rFonts w:hint="eastAsia"/>
        </w:rPr>
        <w:t>　　　　一、金原矿（砂）行业优势</w:t>
      </w:r>
      <w:r>
        <w:rPr>
          <w:rFonts w:hint="eastAsia"/>
        </w:rPr>
        <w:br/>
      </w:r>
      <w:r>
        <w:rPr>
          <w:rFonts w:hint="eastAsia"/>
        </w:rPr>
        <w:t>　　　　二、金原矿（砂）行业劣势</w:t>
      </w:r>
      <w:r>
        <w:rPr>
          <w:rFonts w:hint="eastAsia"/>
        </w:rPr>
        <w:br/>
      </w:r>
      <w:r>
        <w:rPr>
          <w:rFonts w:hint="eastAsia"/>
        </w:rPr>
        <w:t>　　　　三、金原矿（砂）市场机会</w:t>
      </w:r>
      <w:r>
        <w:rPr>
          <w:rFonts w:hint="eastAsia"/>
        </w:rPr>
        <w:br/>
      </w:r>
      <w:r>
        <w:rPr>
          <w:rFonts w:hint="eastAsia"/>
        </w:rPr>
        <w:t>　　　　四、金原矿（砂）市场威胁</w:t>
      </w:r>
      <w:r>
        <w:rPr>
          <w:rFonts w:hint="eastAsia"/>
        </w:rPr>
        <w:br/>
      </w:r>
      <w:r>
        <w:rPr>
          <w:rFonts w:hint="eastAsia"/>
        </w:rPr>
        <w:t>　　第二节 金原矿（砂）行业风险及对策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2025-2031年中国金原矿（砂）行业前景与发展趋势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2024-2025年金原矿（砂）行业发展环境分析</w:t>
      </w:r>
      <w:r>
        <w:rPr>
          <w:rFonts w:hint="eastAsia"/>
        </w:rPr>
        <w:br/>
      </w:r>
      <w:r>
        <w:rPr>
          <w:rFonts w:hint="eastAsia"/>
        </w:rPr>
        <w:t>　　　　一、金原矿（砂）行业主管部门与监管体制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二、金原矿（砂）行业主要法律法规及政策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三、金原矿（砂）行业标准与质量监管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2025-2031年金原矿（砂）行业发展趋势与方向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2025-2031年金原矿（砂）行业发展潜力与机遇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金原矿（砂）行业研究结论与建议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金原矿（砂）行业发展建议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金原矿（砂）行业类别</w:t>
      </w:r>
      <w:r>
        <w:rPr>
          <w:rFonts w:hint="eastAsia"/>
        </w:rPr>
        <w:br/>
      </w:r>
      <w:r>
        <w:rPr>
          <w:rFonts w:hint="eastAsia"/>
        </w:rPr>
        <w:t>　　图表 金原矿（砂）行业产业链调研</w:t>
      </w:r>
      <w:r>
        <w:rPr>
          <w:rFonts w:hint="eastAsia"/>
        </w:rPr>
        <w:br/>
      </w:r>
      <w:r>
        <w:rPr>
          <w:rFonts w:hint="eastAsia"/>
        </w:rPr>
        <w:t>　　图表 金原矿（砂）行业现状</w:t>
      </w:r>
      <w:r>
        <w:rPr>
          <w:rFonts w:hint="eastAsia"/>
        </w:rPr>
        <w:br/>
      </w:r>
      <w:r>
        <w:rPr>
          <w:rFonts w:hint="eastAsia"/>
        </w:rPr>
        <w:t>　　图表 金原矿（砂）行业标准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2019-2024年中国金原矿（砂）市场规模</w:t>
      </w:r>
      <w:r>
        <w:rPr>
          <w:rFonts w:hint="eastAsia"/>
        </w:rPr>
        <w:br/>
      </w:r>
      <w:r>
        <w:rPr>
          <w:rFonts w:hint="eastAsia"/>
        </w:rPr>
        <w:t>　　图表 2025年中国金原矿（砂）行业产能</w:t>
      </w:r>
      <w:r>
        <w:rPr>
          <w:rFonts w:hint="eastAsia"/>
        </w:rPr>
        <w:br/>
      </w:r>
      <w:r>
        <w:rPr>
          <w:rFonts w:hint="eastAsia"/>
        </w:rPr>
        <w:t>　　图表 2019-2024年中国金原矿（砂）产量</w:t>
      </w:r>
      <w:r>
        <w:rPr>
          <w:rFonts w:hint="eastAsia"/>
        </w:rPr>
        <w:br/>
      </w:r>
      <w:r>
        <w:rPr>
          <w:rFonts w:hint="eastAsia"/>
        </w:rPr>
        <w:t>　　图表 金原矿（砂）行业动态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2019-2024年中国金原矿（砂）市场需求量</w:t>
      </w:r>
      <w:r>
        <w:rPr>
          <w:rFonts w:hint="eastAsia"/>
        </w:rPr>
        <w:br/>
      </w:r>
      <w:r>
        <w:rPr>
          <w:rFonts w:hint="eastAsia"/>
        </w:rPr>
        <w:t>　　图表 2025年中国金原矿（砂）行业需求区域调研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2019-2024年中国金原矿（砂）行情</w:t>
      </w:r>
      <w:r>
        <w:rPr>
          <w:rFonts w:hint="eastAsia"/>
        </w:rPr>
        <w:br/>
      </w:r>
      <w:r>
        <w:rPr>
          <w:rFonts w:hint="eastAsia"/>
        </w:rPr>
        <w:t>　　图表 2019-2024年中国金原矿（砂）价格走势图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2019-2024年中国金原矿（砂）行业销售收入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2019-2024年中国金原矿（砂）行业盈利情况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2019-2024年中国金原矿（砂）行业利润总额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2019-2024年中国金原矿（砂）进口数据</w:t>
      </w:r>
      <w:r>
        <w:rPr>
          <w:rFonts w:hint="eastAsia"/>
        </w:rPr>
        <w:br/>
      </w:r>
      <w:r>
        <w:rPr>
          <w:rFonts w:hint="eastAsia"/>
        </w:rPr>
        <w:t>　　图表 2019-2024年中国金原矿（砂）出口数据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2019-2024年中国金原矿（砂）行业企业数量统计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**地区金原矿（砂）市场规模</w:t>
      </w:r>
      <w:r>
        <w:rPr>
          <w:rFonts w:hint="eastAsia"/>
        </w:rPr>
        <w:br/>
      </w:r>
      <w:r>
        <w:rPr>
          <w:rFonts w:hint="eastAsia"/>
        </w:rPr>
        <w:t>　　图表 **地区金原矿（砂）行业市场需求</w:t>
      </w:r>
      <w:r>
        <w:rPr>
          <w:rFonts w:hint="eastAsia"/>
        </w:rPr>
        <w:br/>
      </w:r>
      <w:r>
        <w:rPr>
          <w:rFonts w:hint="eastAsia"/>
        </w:rPr>
        <w:t>　　图表 **地区金原矿（砂）市场调研</w:t>
      </w:r>
      <w:r>
        <w:rPr>
          <w:rFonts w:hint="eastAsia"/>
        </w:rPr>
        <w:br/>
      </w:r>
      <w:r>
        <w:rPr>
          <w:rFonts w:hint="eastAsia"/>
        </w:rPr>
        <w:t>　　图表 **地区金原矿（砂）行业市场需求分析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**地区金原矿（砂）市场规模</w:t>
      </w:r>
      <w:r>
        <w:rPr>
          <w:rFonts w:hint="eastAsia"/>
        </w:rPr>
        <w:br/>
      </w:r>
      <w:r>
        <w:rPr>
          <w:rFonts w:hint="eastAsia"/>
        </w:rPr>
        <w:t>　　图表 **地区金原矿（砂）行业市场需求</w:t>
      </w:r>
      <w:r>
        <w:rPr>
          <w:rFonts w:hint="eastAsia"/>
        </w:rPr>
        <w:br/>
      </w:r>
      <w:r>
        <w:rPr>
          <w:rFonts w:hint="eastAsia"/>
        </w:rPr>
        <w:t>　　图表 **地区金原矿（砂）市场调研</w:t>
      </w:r>
      <w:r>
        <w:rPr>
          <w:rFonts w:hint="eastAsia"/>
        </w:rPr>
        <w:br/>
      </w:r>
      <w:r>
        <w:rPr>
          <w:rFonts w:hint="eastAsia"/>
        </w:rPr>
        <w:t>　　图表 **地区金原矿（砂）行业市场需求分析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金原矿（砂）行业竞争对手分析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金原矿（砂）重点企业（二）经营情况分析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金原矿（砂）重点企业（二）主要经济指标情况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金原矿（砂）重点企业（三）成长能力情况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2025-2031年中国金原矿（砂）行业产能预测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2025-2031年中国金原矿（砂）行业产量预测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2025-2031年中国金原矿（砂）市场需求预测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2025-2031年中国金原矿（砂）市场规模预测</w:t>
      </w:r>
      <w:r>
        <w:rPr>
          <w:rFonts w:hint="eastAsia"/>
        </w:rPr>
        <w:br/>
      </w:r>
      <w:r>
        <w:rPr>
          <w:rFonts w:hint="eastAsia"/>
        </w:rPr>
        <w:t>　　图表 金原矿（砂）行业准入条件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2025-2031年中国金原矿（砂）行业信息化</w:t>
      </w:r>
      <w:r>
        <w:rPr>
          <w:rFonts w:hint="eastAsia"/>
        </w:rPr>
        <w:br/>
      </w:r>
      <w:r>
        <w:rPr>
          <w:rFonts w:hint="eastAsia"/>
        </w:rPr>
        <w:t>　　图表 2025年中国金原矿（砂）市场前景分析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2025-2031年中国金原矿（砂）行业风险分析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2025-2031年中国金原矿（砂）行业发展趋势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6fcd1be164717" w:history="1">
        <w:r>
          <w:rPr>
            <w:rStyle w:val="Hyperlink"/>
          </w:rPr>
          <w:t>2025-2031年中国金原矿（砂）发展现状调研与市场前景分析报告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6fcd1be164717" w:history="1">
        <w:r>
          <w:rPr>
            <w:rStyle w:val="Hyperlink"/>
          </w:rPr>
          <w:t>https://www.20087.com/7/37/JinYuanKuang-Sha-FaZhanQianJing.html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3d3f6544b4b1f" w:history="1">
      <w:r>
        <w:rPr>
          <w:rStyle w:val="Hyperlink"/>
        </w:rPr>
        <w:t>2025-2031年中国金原矿（砂）发展现状调研与市场前景分析报告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nYuanKuang-Sha-FaZhanQianJing.html" TargetMode="External" Id="Rae26fcd1be16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nYuanKuang-Sha-FaZhanQianJing.html" TargetMode="External" Id="Rcea3d3f6544b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2025-07-14T01:48:20Z</dcterms:created>
  <dcterms:modified xsi:type="dcterms:W3CDTF">2025-07-14T02:48:20Z</dcterms:modified>
  <dc:subject>2025-2031年中国金原矿（砂）发展现状调研与市场前景分析报告</dc:subject>
  <dc:title>2025-2031年中国金原矿（砂）发展现状调研与市场前景分析报告</dc:title>
  <cp:keywords>2025-2031年中国金原矿（砂）发展现状调研与市场前景分析报告</cp:keywords>
  <dc:description>2025-2031年中国金原矿（砂）发展现状调研与市场前景分析报告</dc:description>
</cp:coreProperties>
</file>