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12439997a4281" w:history="1">
              <w:r>
                <w:rPr>
                  <w:rStyle w:val="Hyperlink"/>
                </w:rPr>
                <w:t>2025-2031年中国安徽省能源市场现状研究分析与发展趋势预测报告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12439997a4281" w:history="1">
              <w:r>
                <w:rPr>
                  <w:rStyle w:val="Hyperlink"/>
                </w:rPr>
                <w:t>2025-2031年中国安徽省能源市场现状研究分析与发展趋势预测报告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12439997a4281" w:history="1">
                <w:r>
                  <w:rPr>
                    <w:rStyle w:val="Hyperlink"/>
                  </w:rPr>
                  <w:t>https://www.20087.com/8/17/AnHuiShengNengYuanFaZhanXianZhua.html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能源产业近年来积极响应国家能源结构调整的战略，加快清洁能源和可再生能源的开发利用，尤其是光伏、风电等新能源领域取得了显著成就。安徽省依托丰富的太阳能和风能资源，建设了一批大型光伏电站和风电场，有效推动了能源结构的优化。同时，安徽省还在积极发展生物质能、地热能等多元化清洁能源，以实现能源供应的多样化和可持续性。</w:t>
      </w:r>
      <w:r>
        <w:rPr>
          <w:rFonts w:hint="eastAsia"/>
        </w:rPr>
        <w:br/>
      </w:r>
      <w:r>
        <w:rPr>
          <w:rFonts w:hint="eastAsia"/>
        </w:rPr>
        <w:t>　　未来，安徽省能源产业将更加注重能源互联网和智慧能源系统的建设。通过构建智能电网，实现能源的高效分配和利用，同时，借助大数据、云计算等信息技术，优化能源供需匹配，提升能源系统的整体效能。此外，安徽省还将加强能源科技创新，发展储能技术，以解决新能源发电的不稳定性和间歇性问题，确保能源供应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12439997a4281" w:history="1">
        <w:r>
          <w:rPr>
            <w:rStyle w:val="Hyperlink"/>
          </w:rPr>
          <w:t>2025-2031年中国安徽省能源市场现状研究分析与发展趋势预测报告</w:t>
        </w:r>
      </w:hyperlink>
      <w:r>
        <w:rPr>
          <w:rFonts w:hint="eastAsia"/>
        </w:rPr>
        <w:t>》系统分析了安徽省能源行业的现状，全面梳理了安徽省能源市场需求、市场规模、产业链结构及价格体系，详细解读了安徽省能源细分市场特点。报告结合权威数据，科学预测了安徽省能源市场前景与发展趋势，客观分析了品牌竞争格局、市场集中度及重点企业的运营表现，并指出了安徽省能源行业面临的机遇与风险。为安徽省能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最近3-5年安徽省能源行业经济指标分析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一、2019-2024年安徽省GDP分析</w:t>
      </w:r>
      <w:r>
        <w:rPr>
          <w:rFonts w:hint="eastAsia"/>
        </w:rPr>
        <w:br/>
      </w:r>
      <w:r>
        <w:rPr>
          <w:rFonts w:hint="eastAsia"/>
        </w:rPr>
        <w:t>　　　　二、2019-2024年安徽省固定投资分析</w:t>
      </w:r>
      <w:r>
        <w:rPr>
          <w:rFonts w:hint="eastAsia"/>
        </w:rPr>
        <w:br/>
      </w:r>
      <w:r>
        <w:rPr>
          <w:rFonts w:hint="eastAsia"/>
        </w:rPr>
        <w:t>　　　　三、2019-2024年安徽省工业发展现状</w:t>
      </w:r>
      <w:r>
        <w:rPr>
          <w:rFonts w:hint="eastAsia"/>
        </w:rPr>
        <w:br/>
      </w:r>
      <w:r>
        <w:rPr>
          <w:rFonts w:hint="eastAsia"/>
        </w:rPr>
        <w:t>　　　　四、2019-2024年安徽省收入水平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2019-2024年中国能源加工效率分析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2019-2024年中国平均每天能源消费量情况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2019-2024年中国生活能源消耗量分析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2019-2024年中国人均能源生产量和消费量情况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安徽省能源行业发展状况分析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二、安徽省能源行业发展特点分析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一、2019-2024年安徽省能源行业市场规模分析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1、安徽省能源行业市场规模分析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二、2019-2024年安徽省能源行业发展分析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2、安徽省能源行业研发情况分析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2019-2024年能源市场情况分析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一、2019-2024年安徽省能源产品市场发展分析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二、安徽省能源行业发展趋势分析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2019-2024年安徽省能源行业总体规模分析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2019-2024年安徽省能源行业财务指标总体分析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安徽省能源市场供需分析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一、2019-2024年安徽省能源行业供给情况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1、安徽省能源行业供给分析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二、2019-2024年安徽省能源行业需求情况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三、2019-2024年安徽省能源行业供需平衡分析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安徽省能源行业市场分析</w:t>
      </w:r>
      <w:r>
        <w:rPr>
          <w:rFonts w:hint="eastAsia"/>
        </w:rPr>
        <w:br/>
      </w:r>
      <w:r>
        <w:rPr>
          <w:rFonts w:hint="eastAsia"/>
        </w:rPr>
        <w:t>　　第一节 2019-2024年安徽省按行业分国有经济能源工业固定资产投资投资分析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一、2019-2024年安徽省国有经济能源工业固定资产投资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二、2019-2024年安徽省国有经济煤炭采选业固定资产投资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三、2019-2024年安徽省国有经济石油和天然气开采业固定资产投资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四、2019-2024年安徽省国有经济电力、蒸汽、热水生产和供应业固定资产投资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五、2019-2024年安徽省国有经济石油加工及炼焦业固定资产投资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六、2019-2024年安徽省国有经济煤气生产和供应业固定资产投资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安徽省能源工业分行业投资分析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一、2019-2024年安徽省能源工业投资</w:t>
      </w:r>
      <w:r>
        <w:rPr>
          <w:rFonts w:hint="eastAsia"/>
        </w:rPr>
        <w:br/>
      </w:r>
      <w:r>
        <w:rPr>
          <w:rFonts w:hint="eastAsia"/>
        </w:rPr>
        <w:t>　　　　二、2019-2024年安徽省煤炭采选业投资</w:t>
      </w:r>
      <w:r>
        <w:rPr>
          <w:rFonts w:hint="eastAsia"/>
        </w:rPr>
        <w:br/>
      </w:r>
      <w:r>
        <w:rPr>
          <w:rFonts w:hint="eastAsia"/>
        </w:rPr>
        <w:t>　　　　三、2019-2024年安徽省石油和天然气开采业投资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四、2019-2024年安徽省电力、蒸汽、热水生产和供应业投资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五、2019-2024年安徽省石油加工及炼焦业投资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六、2019-2024年安徽省煤气生产和供应业投资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2019-2024年安徽省主要能源产品生产量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一、2019-2024年安徽省汽油生产量</w:t>
      </w:r>
      <w:r>
        <w:rPr>
          <w:rFonts w:hint="eastAsia"/>
        </w:rPr>
        <w:br/>
      </w:r>
      <w:r>
        <w:rPr>
          <w:rFonts w:hint="eastAsia"/>
        </w:rPr>
        <w:t>　　　　二、2019-2024年安徽省煤油生产量</w:t>
      </w:r>
      <w:r>
        <w:rPr>
          <w:rFonts w:hint="eastAsia"/>
        </w:rPr>
        <w:br/>
      </w:r>
      <w:r>
        <w:rPr>
          <w:rFonts w:hint="eastAsia"/>
        </w:rPr>
        <w:t>　　　　三、2019-2024年安徽省柴油生产量</w:t>
      </w:r>
      <w:r>
        <w:rPr>
          <w:rFonts w:hint="eastAsia"/>
        </w:rPr>
        <w:br/>
      </w:r>
      <w:r>
        <w:rPr>
          <w:rFonts w:hint="eastAsia"/>
        </w:rPr>
        <w:t>　　　　四、2019-2024年安徽省燃料油生产量</w:t>
      </w:r>
      <w:r>
        <w:rPr>
          <w:rFonts w:hint="eastAsia"/>
        </w:rPr>
        <w:br/>
      </w:r>
      <w:r>
        <w:rPr>
          <w:rFonts w:hint="eastAsia"/>
        </w:rPr>
        <w:t>　　　　五、2019-2024年安徽省天然气生产量</w:t>
      </w:r>
      <w:r>
        <w:rPr>
          <w:rFonts w:hint="eastAsia"/>
        </w:rPr>
        <w:br/>
      </w:r>
      <w:r>
        <w:rPr>
          <w:rFonts w:hint="eastAsia"/>
        </w:rPr>
        <w:t>　　　　六、2019-2024年安徽省发电量</w:t>
      </w:r>
      <w:r>
        <w:rPr>
          <w:rFonts w:hint="eastAsia"/>
        </w:rPr>
        <w:br/>
      </w:r>
      <w:r>
        <w:rPr>
          <w:rFonts w:hint="eastAsia"/>
        </w:rPr>
        <w:t>　　　　七、2019-2024年安徽省水力发电量</w:t>
      </w:r>
      <w:r>
        <w:rPr>
          <w:rFonts w:hint="eastAsia"/>
        </w:rPr>
        <w:br/>
      </w:r>
      <w:r>
        <w:rPr>
          <w:rFonts w:hint="eastAsia"/>
        </w:rPr>
        <w:t>　　　　八、2019-2024年安徽省火力发电量</w:t>
      </w:r>
      <w:r>
        <w:rPr>
          <w:rFonts w:hint="eastAsia"/>
        </w:rPr>
        <w:br/>
      </w:r>
      <w:r>
        <w:rPr>
          <w:rFonts w:hint="eastAsia"/>
        </w:rPr>
        <w:t>　　第四节 2019-2024年安徽省城市能源产品供应情况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一、2019-2024年安徽省城市天然气用气人口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二、2019-2024年安徽省城市液化石油气供气总量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三、2019-2024年安徽省城市液化石油气用气人口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2019-2024年安徽省主要能源产品消费量分析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一、2019-2024年安徽省煤炭消费量</w:t>
      </w:r>
      <w:r>
        <w:rPr>
          <w:rFonts w:hint="eastAsia"/>
        </w:rPr>
        <w:br/>
      </w:r>
      <w:r>
        <w:rPr>
          <w:rFonts w:hint="eastAsia"/>
        </w:rPr>
        <w:t>　　　　二、2019-2024年安徽省焦炭消费量</w:t>
      </w:r>
      <w:r>
        <w:rPr>
          <w:rFonts w:hint="eastAsia"/>
        </w:rPr>
        <w:br/>
      </w:r>
      <w:r>
        <w:rPr>
          <w:rFonts w:hint="eastAsia"/>
        </w:rPr>
        <w:t>　　　　三、2019-2024年安徽省原油消费量</w:t>
      </w:r>
      <w:r>
        <w:rPr>
          <w:rFonts w:hint="eastAsia"/>
        </w:rPr>
        <w:br/>
      </w:r>
      <w:r>
        <w:rPr>
          <w:rFonts w:hint="eastAsia"/>
        </w:rPr>
        <w:t>　　　　四、2019-2024年安徽省汽油消费量</w:t>
      </w:r>
      <w:r>
        <w:rPr>
          <w:rFonts w:hint="eastAsia"/>
        </w:rPr>
        <w:br/>
      </w:r>
      <w:r>
        <w:rPr>
          <w:rFonts w:hint="eastAsia"/>
        </w:rPr>
        <w:t>　　　　五、2019-2024年安徽省煤油消费量</w:t>
      </w:r>
      <w:r>
        <w:rPr>
          <w:rFonts w:hint="eastAsia"/>
        </w:rPr>
        <w:br/>
      </w:r>
      <w:r>
        <w:rPr>
          <w:rFonts w:hint="eastAsia"/>
        </w:rPr>
        <w:t>　　　　六、2019-2024年安徽省柴油消费量</w:t>
      </w:r>
      <w:r>
        <w:rPr>
          <w:rFonts w:hint="eastAsia"/>
        </w:rPr>
        <w:br/>
      </w:r>
      <w:r>
        <w:rPr>
          <w:rFonts w:hint="eastAsia"/>
        </w:rPr>
        <w:t>　　　　七、2019-2024年安徽省燃料油消费量</w:t>
      </w:r>
      <w:r>
        <w:rPr>
          <w:rFonts w:hint="eastAsia"/>
        </w:rPr>
        <w:br/>
      </w:r>
      <w:r>
        <w:rPr>
          <w:rFonts w:hint="eastAsia"/>
        </w:rPr>
        <w:t>　　　　八、2019-2024年安徽省天然气消费量</w:t>
      </w:r>
      <w:r>
        <w:rPr>
          <w:rFonts w:hint="eastAsia"/>
        </w:rPr>
        <w:br/>
      </w:r>
      <w:r>
        <w:rPr>
          <w:rFonts w:hint="eastAsia"/>
        </w:rPr>
        <w:t>　　　　九、2019-2024年安徽省电力消费量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安徽省能源行业竞争格局综述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二、安徽省能源行业竞争力分析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三、安徽省能源竞争力优势分析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二、2019-2024年安徽省能源市场竞争分析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2025-2031年安徽省能源行业前景及趋势预测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2025-2031年安徽省年能源行业发展前景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一、2025-2031年安徽省能源市场发展潜力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二、2025-2031年安徽省能源市场发展前景展望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三、2025-2031年安徽省能源细分行业发展前景分析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2025-2031年安徽省能源市场发展趋势预测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一、2025-2031年安徽省能源行业发展趋势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二、2025-2031年安徽省能源行业市场预测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1、安徽省能源行业市场规模预测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2、安徽省能源行业营业收入预测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三、2025-2031年安徽省能源行业应用趋势预测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四、2025-2031年安徽省能源细分市场发展趋势预测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2025-2031年安徽省能源行业供需预测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一、2025-2031年安徽省能源行业供给预测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二、2025-2031年安徽省能源行业产量预测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三、2025-2031年安徽省能源行业销量预测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四、2025-2031年安徽省能源行业需求预测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五、2025-2031年安徽省能源行业供需平衡预测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2025-2031年安徽省能源行业投资机会与风险防范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安徽省能源行业投融资情况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2025-2031年安徽省能源行业投资机会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2025-2031年安徽省能源行业投资风险及防范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2025-2031年安徽省能源行业面临的困境及对策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安徽省能源行业存在的问题及对策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一、安徽省能源行业存在的问题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安徽省能源市场发展面临的挑战与对策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一、安徽省能源市场发展面临的挑战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二、安徽省能源市场发展对策分析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对安徽省能源品牌的战略思考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四、安徽省能源企业的品牌战略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中智-林-：对安徽省能源行业发展建议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2019-2024年安徽省GDP</w:t>
      </w:r>
      <w:r>
        <w:rPr>
          <w:rFonts w:hint="eastAsia"/>
        </w:rPr>
        <w:br/>
      </w:r>
      <w:r>
        <w:rPr>
          <w:rFonts w:hint="eastAsia"/>
        </w:rPr>
        <w:t>　　图表 2019-2024年安徽省固定投资</w:t>
      </w:r>
      <w:r>
        <w:rPr>
          <w:rFonts w:hint="eastAsia"/>
        </w:rPr>
        <w:br/>
      </w:r>
      <w:r>
        <w:rPr>
          <w:rFonts w:hint="eastAsia"/>
        </w:rPr>
        <w:t>　　图表 2019-2024年中国能源生产弹性系数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2019-2024年中国电力生产弹性系数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2019-2024年中国能源消费弹性系数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2019-2024年中国电力消费弹性系数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2019-2024年中国能源消费弹性系数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2019-2024年中国电力消费弹性系数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2019-2024年中国平均每天能源消费量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2019-2024年中国平均每天电力消费量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2019-2024年中国人均能源生产量</w:t>
      </w:r>
      <w:r>
        <w:rPr>
          <w:rFonts w:hint="eastAsia"/>
        </w:rPr>
        <w:br/>
      </w:r>
      <w:r>
        <w:rPr>
          <w:rFonts w:hint="eastAsia"/>
        </w:rPr>
        <w:t>　　图表 2019-2024年中国人均原煤生产量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2019-2024年中国人均电力生产量</w:t>
      </w:r>
      <w:r>
        <w:rPr>
          <w:rFonts w:hint="eastAsia"/>
        </w:rPr>
        <w:br/>
      </w:r>
      <w:r>
        <w:rPr>
          <w:rFonts w:hint="eastAsia"/>
        </w:rPr>
        <w:t>　　图表 2019-2024年中国人均能源消费量</w:t>
      </w:r>
      <w:r>
        <w:rPr>
          <w:rFonts w:hint="eastAsia"/>
        </w:rPr>
        <w:br/>
      </w:r>
      <w:r>
        <w:rPr>
          <w:rFonts w:hint="eastAsia"/>
        </w:rPr>
        <w:t>　　图表 2019-2024年中国人均煤炭消费量</w:t>
      </w:r>
      <w:r>
        <w:rPr>
          <w:rFonts w:hint="eastAsia"/>
        </w:rPr>
        <w:br/>
      </w:r>
      <w:r>
        <w:rPr>
          <w:rFonts w:hint="eastAsia"/>
        </w:rPr>
        <w:t>　　图表 2019-2024年中国人均石油消费量</w:t>
      </w:r>
      <w:r>
        <w:rPr>
          <w:rFonts w:hint="eastAsia"/>
        </w:rPr>
        <w:br/>
      </w:r>
      <w:r>
        <w:rPr>
          <w:rFonts w:hint="eastAsia"/>
        </w:rPr>
        <w:t>　　图表 2019-2024年中国人均电力消费量</w:t>
      </w:r>
      <w:r>
        <w:rPr>
          <w:rFonts w:hint="eastAsia"/>
        </w:rPr>
        <w:br/>
      </w:r>
      <w:r>
        <w:rPr>
          <w:rFonts w:hint="eastAsia"/>
        </w:rPr>
        <w:t>　　图表 2019-2024年安徽省汽油生产量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2019-2024年安徽省燃料油生产量</w:t>
      </w:r>
      <w:r>
        <w:rPr>
          <w:rFonts w:hint="eastAsia"/>
        </w:rPr>
        <w:br/>
      </w:r>
      <w:r>
        <w:rPr>
          <w:rFonts w:hint="eastAsia"/>
        </w:rPr>
        <w:t>　　图表 2019-2024年安徽省天然气生产量</w:t>
      </w:r>
      <w:r>
        <w:rPr>
          <w:rFonts w:hint="eastAsia"/>
        </w:rPr>
        <w:br/>
      </w:r>
      <w:r>
        <w:rPr>
          <w:rFonts w:hint="eastAsia"/>
        </w:rPr>
        <w:t>　　图表 2019-2024年安徽省发电量</w:t>
      </w:r>
      <w:r>
        <w:rPr>
          <w:rFonts w:hint="eastAsia"/>
        </w:rPr>
        <w:br/>
      </w:r>
      <w:r>
        <w:rPr>
          <w:rFonts w:hint="eastAsia"/>
        </w:rPr>
        <w:t>　　图表 2019-2024年安徽省水力发电量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2019-2024年安徽省燃料油消费量</w:t>
      </w:r>
      <w:r>
        <w:rPr>
          <w:rFonts w:hint="eastAsia"/>
        </w:rPr>
        <w:br/>
      </w:r>
      <w:r>
        <w:rPr>
          <w:rFonts w:hint="eastAsia"/>
        </w:rPr>
        <w:t>　　图表 2019-2024年安徽省天然气消费量</w:t>
      </w:r>
      <w:r>
        <w:rPr>
          <w:rFonts w:hint="eastAsia"/>
        </w:rPr>
        <w:br/>
      </w:r>
      <w:r>
        <w:rPr>
          <w:rFonts w:hint="eastAsia"/>
        </w:rPr>
        <w:t>　　图表 2019-2024年安徽省电力消费量</w:t>
      </w:r>
      <w:r>
        <w:rPr>
          <w:rFonts w:hint="eastAsia"/>
        </w:rPr>
        <w:br/>
      </w:r>
      <w:r>
        <w:rPr>
          <w:rFonts w:hint="eastAsia"/>
        </w:rPr>
        <w:t>　　图表 2025-2031年安徽省能源行业供给预测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2025-2031年安徽省能源行业产量预测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12439997a4281" w:history="1">
        <w:r>
          <w:rPr>
            <w:rStyle w:val="Hyperlink"/>
          </w:rPr>
          <w:t>2025-2031年中国安徽省能源市场现状研究分析与发展趋势预测报告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12439997a4281" w:history="1">
        <w:r>
          <w:rPr>
            <w:rStyle w:val="Hyperlink"/>
          </w:rPr>
          <w:t>https://www.20087.com/8/17/AnHuiShengNengYuanFaZhanXianZhua.html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2025年一月用电量、安徽省能源局、安徽皖能集团招聘、安徽省能源局官网、安徽省能源局人员名单、安徽省能源集团是国企吗、安徽省能源集团招聘公告、安徽省能源研究院、安徽省能源集团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e7d8324814330" w:history="1">
      <w:r>
        <w:rPr>
          <w:rStyle w:val="Hyperlink"/>
        </w:rPr>
        <w:t>2025-2031年中国安徽省能源市场现状研究分析与发展趋势预测报告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AnHuiShengNengYuanFaZhanXianZhua.html" TargetMode="External" Id="Rbee12439997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AnHuiShengNengYuanFaZhanXianZhua.html" TargetMode="External" Id="R9b9e7d83248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2024-12-10T00:02:00Z</dcterms:created>
  <dcterms:modified xsi:type="dcterms:W3CDTF">2024-12-10T01:02:00Z</dcterms:modified>
  <dc:subject>2025-2031年中国安徽省能源市场现状研究分析与发展趋势预测报告</dc:subject>
  <dc:title>2025-2031年中国安徽省能源市场现状研究分析与发展趋势预测报告</dc:title>
  <cp:keywords>2025-2031年中国安徽省能源市场现状研究分析与发展趋势预测报告</cp:keywords>
  <dc:description>2025-2031年中国安徽省能源市场现状研究分析与发展趋势预测报告</dc:description>
</cp:coreProperties>
</file>