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bc85a9f624002" w:history="1">
              <w:r>
                <w:rPr>
                  <w:rStyle w:val="Hyperlink"/>
                </w:rPr>
                <w:t>中国复合铝箔市场调查研究与发展前景分析报告（2026-2032年）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bc85a9f624002" w:history="1">
              <w:r>
                <w:rPr>
                  <w:rStyle w:val="Hyperlink"/>
                </w:rPr>
                <w:t>中国复合铝箔市场调查研究与发展前景分析报告（2026-2032年）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bc85a9f624002" w:history="1">
                <w:r>
                  <w:rPr>
                    <w:rStyle w:val="Hyperlink"/>
                  </w:rPr>
                  <w:t>https://www.20087.com/8/77/FuHeLvBoHangYeQianJing.html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铝箔是一种由铝箔与其他材料（如塑料薄膜、纸张、无纺布等）通过粘合或热压工艺复合而成的功能性包装材料，广泛应用于食品、药品、电子、建筑等领域，具有良好的阻隔性、防潮性、耐腐蚀性和热封性能。目前，复合铝箔已形成较为成熟的产品体系，涵盖高温蒸煮袋、药用泡罩、电缆屏蔽层、保温隔热材料等多种类型。随着绿色包装理念的推广，企业在生产过程中更加注重环保胶黏剂、可降解基材的应用，以降低环境污染。然而，行业内仍面临原材料价格波动大、复合工艺复杂、产品附加值不高等问题，制约了企业利润空间与市场拓展能力。</w:t>
      </w:r>
      <w:r>
        <w:rPr>
          <w:rFonts w:hint="eastAsia"/>
        </w:rPr>
        <w:br/>
      </w:r>
      <w:r>
        <w:rPr>
          <w:rFonts w:hint="eastAsia"/>
        </w:rPr>
        <w:t>　　未来，复合铝箔将围绕高性能化、环保化与多功能集成方向持续升级。一方面，随着高分子材料科学的进步，复合铝箔将进一步提升其机械强度、抗穿刺能力和耐温性能，满足航空航天、新能源电池等高端领域对精密封装的需求；另一方面，生物基与可回收材料的融合应用将成为主流趋势，推动复合铝箔向低碳、循环利用方向转型。此外，智能包装概念的兴起也将促使复合铝箔集成RFID芯片、湿度感应涂层等功能组件，实现对内容物状态的实时监控。在政策层面，国家将继续加强对包装废弃物回收体系的建设，并鼓励企业参与绿色产品认证，提升行业整体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bc85a9f624002" w:history="1">
        <w:r>
          <w:rPr>
            <w:rStyle w:val="Hyperlink"/>
          </w:rPr>
          <w:t>中国复合铝箔市场调查研究与发展前景分析报告（2026-2032年）</w:t>
        </w:r>
      </w:hyperlink>
      <w:r>
        <w:rPr>
          <w:rFonts w:hint="eastAsia"/>
        </w:rPr>
        <w:t>》基于多年复合铝箔行业研究积累，结合当前市场发展现状，依托国家权威数据资源和长期市场监测数据库，对复合铝箔行业进行了全面调研与分析。报告详细阐述了复合铝箔市场规模、市场前景、发展趋势、技术现状及未来方向，重点分析了行业内主要企业的竞争格局，并通过SWOT分析揭示了复合铝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5bc85a9f624002" w:history="1">
        <w:r>
          <w:rPr>
            <w:rStyle w:val="Hyperlink"/>
          </w:rPr>
          <w:t>中国复合铝箔市场调查研究与发展前景分析报告（2026-2032年）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》为投资者提供了准确的市场现状解读，帮助预判行业前景，挖掘投资价值，同时从投资策略和营销策略等角度提出实用建议，助力投资者在复合铝箔行业中把握机遇、规避风险。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复合铝箔行业界定及应用</w:t>
      </w:r>
      <w:r>
        <w:rPr>
          <w:rFonts w:hint="eastAsia"/>
        </w:rPr>
        <w:br/>
      </w:r>
      <w:r>
        <w:rPr>
          <w:rFonts w:hint="eastAsia"/>
        </w:rPr>
        <w:t>　　第一节 复合铝箔行业定义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复合铝箔主要应用领域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2025-2026年复合铝箔行业技术发展现状及趋势分析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全球复合铝箔行业发展状况分析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2020-2025年全球复合铝箔行业运行概况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2020-2025年全球复合铝箔行业市场规模分析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全球主要地区复合铝箔行业运行情况分析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2026-2032年全球复合铝箔行业发展趋势预测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中国复合铝箔发展环境分析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中国复合铝箔行业现状调研分析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中国复合铝箔行业发展现状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一、2025-2026年复合铝箔行业品牌发展现状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二、2025-2026年复合铝箔行业需求市场现状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三、2025-2026年复合铝箔市场需求层次分析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四、2025-2026年中国复合铝箔市场走向分析</w:t>
      </w:r>
      <w:r>
        <w:rPr>
          <w:rFonts w:hint="eastAsia"/>
        </w:rPr>
        <w:br/>
      </w:r>
      <w:r>
        <w:rPr>
          <w:rFonts w:hint="eastAsia"/>
        </w:rPr>
        <w:t>　　第二节 中国复合铝箔行业存在的问题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一、2025-2026年复合铝箔产品市场存在的主要问题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二、2025-2026年国内复合铝箔产品市场的三大瓶颈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三、2025-2026年复合铝箔产品市场遭遇的规模难题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对中国复合铝箔市场的分析及思考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一、复合铝箔市场特点</w:t>
      </w:r>
      <w:r>
        <w:rPr>
          <w:rFonts w:hint="eastAsia"/>
        </w:rPr>
        <w:br/>
      </w:r>
      <w:r>
        <w:rPr>
          <w:rFonts w:hint="eastAsia"/>
        </w:rPr>
        <w:t>　　　　二、复合铝箔市场分析</w:t>
      </w:r>
      <w:r>
        <w:rPr>
          <w:rFonts w:hint="eastAsia"/>
        </w:rPr>
        <w:br/>
      </w:r>
      <w:r>
        <w:rPr>
          <w:rFonts w:hint="eastAsia"/>
        </w:rPr>
        <w:t>　　　　三、复合铝箔市场变化的方向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四、中国复合铝箔行业发展的新思路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五、对中国复合铝箔行业发展的思考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中国复合铝箔行业市场供需现状调研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中国复合铝箔市场现状分析</w:t>
      </w:r>
      <w:r>
        <w:rPr>
          <w:rFonts w:hint="eastAsia"/>
        </w:rPr>
        <w:br/>
      </w:r>
      <w:r>
        <w:rPr>
          <w:rFonts w:hint="eastAsia"/>
        </w:rPr>
        <w:t>　　第二节 中国复合铝箔行业产量情况分析及预测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一、复合铝箔总体产能规模</w:t>
      </w:r>
      <w:r>
        <w:rPr>
          <w:rFonts w:hint="eastAsia"/>
        </w:rPr>
        <w:br/>
      </w:r>
      <w:r>
        <w:rPr>
          <w:rFonts w:hint="eastAsia"/>
        </w:rPr>
        <w:t>　　　　二、复合铝箔生产区域分布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三、2020-2025年中国复合铝箔行业产量统计分析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四、2026-2032年中国复合铝箔行业产量预测分析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一、中国复合铝箔市场需求特点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中国复合铝箔价格趋势分析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一、2020-2025年中国复合铝箔市场价格趋势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中国复合铝箔进出口分析</w:t>
      </w:r>
      <w:r>
        <w:rPr>
          <w:rFonts w:hint="eastAsia"/>
        </w:rPr>
        <w:br/>
      </w:r>
      <w:r>
        <w:rPr>
          <w:rFonts w:hint="eastAsia"/>
        </w:rPr>
        <w:t>　　第一节 复合铝箔进口情况分析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复合铝箔出口情况分析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中国复合铝箔行业主要指标监测分析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复合铝箔行业细分产品调研</w:t>
      </w:r>
      <w:r>
        <w:rPr>
          <w:rFonts w:hint="eastAsia"/>
        </w:rPr>
        <w:br/>
      </w:r>
      <w:r>
        <w:rPr>
          <w:rFonts w:hint="eastAsia"/>
        </w:rPr>
        <w:t>　　第一节 复合铝箔细分产品结构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复合铝箔行业上下游发展情况分析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复合铝箔行业上游产业发展分析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复合铝箔行业下游产业发展分析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**地区复合铝箔市场容量分析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**地区复合铝箔市场容量分析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**地区复合铝箔市场容量分析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**地区复合铝箔市场容量分析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**地区复合铝箔市场容量分析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复合铝箔行业前景及投资风险预警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2026年复合铝箔市场前景分析</w:t>
      </w:r>
      <w:r>
        <w:rPr>
          <w:rFonts w:hint="eastAsia"/>
        </w:rPr>
        <w:br/>
      </w:r>
      <w:r>
        <w:rPr>
          <w:rFonts w:hint="eastAsia"/>
        </w:rPr>
        <w:t>　　第二节 2026年复合铝箔行业发展趋势预测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一、2026影响复合铝箔行业运行的有利因素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二、2026影响复合铝箔行业运行的稳定因素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三、2026影响复合铝箔行业运行的不利因素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四、2026中国复合铝箔行业发展面临的挑战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五、2026中国复合铝箔行业发展面临的机遇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复合铝箔投资建议</w:t>
      </w:r>
      <w:r>
        <w:rPr>
          <w:rFonts w:hint="eastAsia"/>
        </w:rPr>
        <w:br/>
      </w:r>
      <w:r>
        <w:rPr>
          <w:rFonts w:hint="eastAsia"/>
        </w:rPr>
        <w:t>　　第一节 复合铝箔行业投资环境分析</w:t>
      </w:r>
      <w:r>
        <w:rPr>
          <w:rFonts w:hint="eastAsia"/>
        </w:rPr>
        <w:br/>
      </w:r>
      <w:r>
        <w:rPr>
          <w:rFonts w:hint="eastAsia"/>
        </w:rPr>
        <w:t>　　第二节 复合铝箔行业投资进入壁垒分析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2020-2025年中国复合铝箔市场规模及增长情况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2026-2032年中国复合铝箔行业产量预测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2020-2025年中国复合铝箔行业市场需求及增长情况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2026-2032年中国复合铝箔行业市场需求预测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2020-2025年中国复合铝箔行业利润及增长情况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**地区复合铝箔市场规模及增长情况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**地区复合铝箔行业市场需求情况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2020-2025年中国复合铝箔行业出口情况分析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2020-2025年中国复合铝箔行业产品市场价格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2026-2032年中国复合铝箔行业产品市场价格走势预测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复合铝箔重点企业经营情况分析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复合铝箔重点企业经营情况分析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2026-2032年中国复合铝箔市场规模预测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2026-2032年中国复合铝箔行业利润预测</w:t>
      </w:r>
      <w:r>
        <w:rPr>
          <w:rFonts w:hint="eastAsia"/>
        </w:rPr>
        <w:br/>
      </w:r>
      <w:r>
        <w:rPr>
          <w:rFonts w:hint="eastAsia"/>
        </w:rPr>
        <w:t>　　图表 2026年复合铝箔行业壁垒</w:t>
      </w:r>
      <w:r>
        <w:rPr>
          <w:rFonts w:hint="eastAsia"/>
        </w:rPr>
        <w:br/>
      </w:r>
      <w:r>
        <w:rPr>
          <w:rFonts w:hint="eastAsia"/>
        </w:rPr>
        <w:t>　　图表 2026年复合铝箔市场前景分析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2026-2032年中国复合铝箔市场需求预测</w:t>
      </w:r>
      <w:r>
        <w:rPr>
          <w:rFonts w:hint="eastAsia"/>
        </w:rPr>
        <w:br/>
      </w:r>
      <w:r>
        <w:rPr>
          <w:rFonts w:hint="eastAsia"/>
        </w:rPr>
        <w:t>　　图表 2026年复合铝箔发展趋势预测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bc85a9f624002" w:history="1">
        <w:r>
          <w:rPr>
            <w:rStyle w:val="Hyperlink"/>
          </w:rPr>
          <w:t>中国复合铝箔市场调查研究与发展前景分析报告（2026-2032年）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bc85a9f624002" w:history="1">
        <w:r>
          <w:rPr>
            <w:rStyle w:val="Hyperlink"/>
          </w:rPr>
          <w:t>https://www.20087.com/8/77/FuHeLvBoHangYeQianJing.html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热点：复合铝箔是什么材料、复合铝箔封装的耐火纤维针刺卷毯、复合铝箔对人体有害吗、复合铝箔岩棉板、铝箔布的用途、复合铝箔纸、复合模板、复合铝箔和普通铝箔的区别、铝箔纸图片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1fbe226e54e00" w:history="1">
      <w:r>
        <w:rPr>
          <w:rStyle w:val="Hyperlink"/>
        </w:rPr>
        <w:t>中国复合铝箔市场调查研究与发展前景分析报告（2026-2032年）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FuHeLvBoHangYeQianJing.html" TargetMode="External" Id="R355bc85a9f62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FuHeLvBoHangYeQianJing.html" TargetMode="External" Id="Rec01fbe226e5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2026-01-27T07:17:01Z</dcterms:created>
  <dcterms:modified xsi:type="dcterms:W3CDTF">2026-01-27T08:17:01Z</dcterms:modified>
  <dc:subject>中国复合铝箔市场调查研究与发展前景分析报告（2026-2032年）</dc:subject>
  <dc:title>中国复合铝箔市场调查研究与发展前景分析报告（2026-2032年）</dc:title>
  <cp:keywords>中国复合铝箔市场调查研究与发展前景分析报告（2026-2032年）</cp:keywords>
  <dc:description>中国复合铝箔市场调查研究与发展前景分析报告（2026-2032年）</dc:description>
</cp:coreProperties>
</file>