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cf8b443d44ccc" w:history="1">
              <w:r>
                <w:rPr>
                  <w:rStyle w:val="Hyperlink"/>
                </w:rPr>
                <w:t>2025-2031年中国新疆有色金属行业现状全面调研与发展趋势报告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cf8b443d44ccc" w:history="1">
              <w:r>
                <w:rPr>
                  <w:rStyle w:val="Hyperlink"/>
                </w:rPr>
                <w:t>2025-2031年中国新疆有色金属行业现状全面调研与发展趋势报告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cf8b443d44ccc" w:history="1">
                <w:r>
                  <w:rPr>
                    <w:rStyle w:val="Hyperlink"/>
                  </w:rPr>
                  <w:t>https://www.20087.com/8/67/XinJiangYouSeJinShuXianZhuangYuFaZhanQuShi.html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西部的重要矿产资源基地之一，拥有丰富的有色金属资源，包括金、铜、铅、锌等。近年来，随着勘探技术的进步和矿业政策的支持，新疆有色金属产业得到了快速发展。特别是位于西昆仑地区的金及有色金属成矿带，不仅发现了多个具有工业开采价值的矿床，而且吸引了众多国内外企业的投资。这些企业通过先进的开采技术和设备，提高了矿产资源的利用率和经济效益。此外，新疆还加强了与周边国家的合作，例如阿富汗和塔吉克斯坦，在矿产资源开发方面形成了区域合作的良好态势。</w:t>
      </w:r>
      <w:r>
        <w:rPr>
          <w:rFonts w:hint="eastAsia"/>
        </w:rPr>
        <w:br/>
      </w:r>
      <w:r>
        <w:rPr>
          <w:rFonts w:hint="eastAsia"/>
        </w:rPr>
        <w:t>　　未来，新疆有色金属产业将继续保持稳步发展的势头。一方面，随着“一带一路”倡议的推进，新疆将成为连接中亚乃至欧洲的重要枢纽，这将为有色金属产品的出口带来新的机遇。另一方面，技术创新将是推动行业发展的重要驱动力，包括绿色开采技术的应用、提高资源回收率等。同时，随着全球对于可持续发展和环保要求的提高，新疆有色金属产业也将更加重视环境保护和社会责任，以实现长期稳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cf8b443d44ccc" w:history="1">
        <w:r>
          <w:rPr>
            <w:rStyle w:val="Hyperlink"/>
          </w:rPr>
          <w:t>2025-2031年中国新疆有色金属行业现状全面调研与发展趋势报告</w:t>
        </w:r>
      </w:hyperlink>
      <w:r>
        <w:rPr>
          <w:rFonts w:hint="eastAsia"/>
        </w:rPr>
        <w:t>》基于多年新疆有色金属行业研究积累，结合当前市场发展现状，依托国家权威数据资源和长期市场监测数据库，对新疆有色金属行业进行了全面调研与分析。报告详细阐述了新疆有色金属市场规模、市场前景、发展趋势、技术现状及未来方向，重点分析了行业内主要企业的竞争格局，并通过SWOT分析揭示了新疆有色金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acf8b443d44ccc" w:history="1">
        <w:r>
          <w:rPr>
            <w:rStyle w:val="Hyperlink"/>
          </w:rPr>
          <w:t>2025-2031年中国新疆有色金属行业现状全面调研与发展趋势报告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》为投资者提供了准确的市场现状解读，帮助预判行业前景，挖掘投资价值，同时从投资策略和营销策略等角度提出实用建议，助力投资者在新疆有色金属行业中把握机遇、规避风险。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有色金属行业发展综况</w:t>
      </w:r>
      <w:r>
        <w:rPr>
          <w:rFonts w:hint="eastAsia"/>
        </w:rPr>
        <w:br/>
      </w:r>
      <w:r>
        <w:rPr>
          <w:rFonts w:hint="eastAsia"/>
        </w:rPr>
        <w:t>　　第一节 有色金属相关概述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二、有色金属分类</w:t>
      </w:r>
      <w:r>
        <w:rPr>
          <w:rFonts w:hint="eastAsia"/>
        </w:rPr>
        <w:br/>
      </w:r>
      <w:r>
        <w:rPr>
          <w:rFonts w:hint="eastAsia"/>
        </w:rPr>
        <w:t>　　　　三、有色金属矿产资源情况分析</w:t>
      </w:r>
      <w:r>
        <w:rPr>
          <w:rFonts w:hint="eastAsia"/>
        </w:rPr>
        <w:br/>
      </w:r>
      <w:r>
        <w:rPr>
          <w:rFonts w:hint="eastAsia"/>
        </w:rPr>
        <w:t>　　第二节 世界有色金属行业发展分析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2025-2031年中国有色金属行业运行分析</w:t>
      </w:r>
      <w:r>
        <w:rPr>
          <w:rFonts w:hint="eastAsia"/>
        </w:rPr>
        <w:br/>
      </w:r>
      <w:r>
        <w:rPr>
          <w:rFonts w:hint="eastAsia"/>
        </w:rPr>
        <w:t>　　第四节 中国有色金属行业发展存在的问题及策略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新疆有色金属行业发展分析</w:t>
      </w:r>
      <w:r>
        <w:rPr>
          <w:rFonts w:hint="eastAsia"/>
        </w:rPr>
        <w:br/>
      </w:r>
      <w:r>
        <w:rPr>
          <w:rFonts w:hint="eastAsia"/>
        </w:rPr>
        <w:t>　　第一节 2025-2031年新疆有色金属矿产资源情况分析</w:t>
      </w:r>
      <w:r>
        <w:rPr>
          <w:rFonts w:hint="eastAsia"/>
        </w:rPr>
        <w:br/>
      </w:r>
      <w:r>
        <w:rPr>
          <w:rFonts w:hint="eastAsia"/>
        </w:rPr>
        <w:t>　　第二节 2025-2031年新疆有色金属行业发展综况</w:t>
      </w:r>
      <w:r>
        <w:rPr>
          <w:rFonts w:hint="eastAsia"/>
        </w:rPr>
        <w:br/>
      </w:r>
      <w:r>
        <w:rPr>
          <w:rFonts w:hint="eastAsia"/>
        </w:rPr>
        <w:t>　　第三节 2025-2031年新疆十种有色金属产量数据分析</w:t>
      </w:r>
      <w:r>
        <w:rPr>
          <w:rFonts w:hint="eastAsia"/>
        </w:rPr>
        <w:br/>
      </w:r>
      <w:r>
        <w:rPr>
          <w:rFonts w:hint="eastAsia"/>
        </w:rPr>
        <w:t>　　第四节 新疆有色金属行业存在的问题及投资策略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新疆黄金行业发展分析</w:t>
      </w:r>
      <w:r>
        <w:rPr>
          <w:rFonts w:hint="eastAsia"/>
        </w:rPr>
        <w:br/>
      </w:r>
      <w:r>
        <w:rPr>
          <w:rFonts w:hint="eastAsia"/>
        </w:rPr>
        <w:t>　　第一节 新疆黄金行业发展概况</w:t>
      </w:r>
      <w:r>
        <w:rPr>
          <w:rFonts w:hint="eastAsia"/>
        </w:rPr>
        <w:br/>
      </w:r>
      <w:r>
        <w:rPr>
          <w:rFonts w:hint="eastAsia"/>
        </w:rPr>
        <w:t>　　第二节 2024-2025年新疆黄金行业运行分析</w:t>
      </w:r>
      <w:r>
        <w:rPr>
          <w:rFonts w:hint="eastAsia"/>
        </w:rPr>
        <w:br/>
      </w:r>
      <w:r>
        <w:rPr>
          <w:rFonts w:hint="eastAsia"/>
        </w:rPr>
        <w:t>　　第三节 2025-2031年新疆各地区黄金行业发展分析</w:t>
      </w:r>
      <w:r>
        <w:rPr>
          <w:rFonts w:hint="eastAsia"/>
        </w:rPr>
        <w:br/>
      </w:r>
      <w:r>
        <w:rPr>
          <w:rFonts w:hint="eastAsia"/>
        </w:rPr>
        <w:t>　　　　一、阿勒泰地区</w:t>
      </w:r>
      <w:r>
        <w:rPr>
          <w:rFonts w:hint="eastAsia"/>
        </w:rPr>
        <w:br/>
      </w:r>
      <w:r>
        <w:rPr>
          <w:rFonts w:hint="eastAsia"/>
        </w:rPr>
        <w:t>　　　　二、塔城地区</w:t>
      </w:r>
      <w:r>
        <w:rPr>
          <w:rFonts w:hint="eastAsia"/>
        </w:rPr>
        <w:br/>
      </w:r>
      <w:r>
        <w:rPr>
          <w:rFonts w:hint="eastAsia"/>
        </w:rPr>
        <w:t>　　　　三、托里县</w:t>
      </w:r>
      <w:r>
        <w:rPr>
          <w:rFonts w:hint="eastAsia"/>
        </w:rPr>
        <w:br/>
      </w:r>
      <w:r>
        <w:rPr>
          <w:rFonts w:hint="eastAsia"/>
        </w:rPr>
        <w:t>　　　　四、伊宁县</w:t>
      </w:r>
      <w:r>
        <w:rPr>
          <w:rFonts w:hint="eastAsia"/>
        </w:rPr>
        <w:br/>
      </w:r>
      <w:r>
        <w:rPr>
          <w:rFonts w:hint="eastAsia"/>
        </w:rPr>
        <w:t>　　第四节 新疆黄金工业发展展望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新疆有色金属重点区域分析</w:t>
      </w:r>
      <w:r>
        <w:rPr>
          <w:rFonts w:hint="eastAsia"/>
        </w:rPr>
        <w:br/>
      </w:r>
      <w:r>
        <w:rPr>
          <w:rFonts w:hint="eastAsia"/>
        </w:rPr>
        <w:t>　　第一节 乌鲁木齐</w:t>
      </w:r>
      <w:r>
        <w:rPr>
          <w:rFonts w:hint="eastAsia"/>
        </w:rPr>
        <w:br/>
      </w:r>
      <w:r>
        <w:rPr>
          <w:rFonts w:hint="eastAsia"/>
        </w:rPr>
        <w:t>　　第二节 哈密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一、阿勒泰地区</w:t>
      </w:r>
      <w:r>
        <w:rPr>
          <w:rFonts w:hint="eastAsia"/>
        </w:rPr>
        <w:br/>
      </w:r>
      <w:r>
        <w:rPr>
          <w:rFonts w:hint="eastAsia"/>
        </w:rPr>
        <w:t>　　　　二、新疆青河县</w:t>
      </w:r>
      <w:r>
        <w:rPr>
          <w:rFonts w:hint="eastAsia"/>
        </w:rPr>
        <w:br/>
      </w:r>
      <w:r>
        <w:rPr>
          <w:rFonts w:hint="eastAsia"/>
        </w:rPr>
        <w:t>　　　　三、塔城努力</w:t>
      </w:r>
      <w:r>
        <w:rPr>
          <w:rFonts w:hint="eastAsia"/>
        </w:rPr>
        <w:br/>
      </w:r>
      <w:r>
        <w:rPr>
          <w:rFonts w:hint="eastAsia"/>
        </w:rPr>
        <w:t>　　　　四、阜康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新疆有色金属行业重点企业发展情况分析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新疆有色金属工业（集团）有限责任公司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三、企业发展布局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二、新疆星塔矿业有限公司</w:t>
      </w:r>
      <w:r>
        <w:rPr>
          <w:rFonts w:hint="eastAsia"/>
        </w:rPr>
        <w:br/>
      </w:r>
      <w:r>
        <w:rPr>
          <w:rFonts w:hint="eastAsia"/>
        </w:rPr>
        <w:t>　　　　三、新疆鑫泰铝业有限公司</w:t>
      </w:r>
      <w:r>
        <w:rPr>
          <w:rFonts w:hint="eastAsia"/>
        </w:rPr>
        <w:br/>
      </w:r>
      <w:r>
        <w:rPr>
          <w:rFonts w:hint="eastAsia"/>
        </w:rPr>
        <w:t>　　　　四、哈巴河华泰黄金有限责任公司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新疆有色金属行业投资分析及发展趋势调查</w:t>
      </w:r>
      <w:r>
        <w:rPr>
          <w:rFonts w:hint="eastAsia"/>
        </w:rPr>
        <w:br/>
      </w:r>
      <w:r>
        <w:rPr>
          <w:rFonts w:hint="eastAsia"/>
        </w:rPr>
        <w:t>　　第一节 新疆有色金属行业投资分析</w:t>
      </w:r>
      <w:r>
        <w:rPr>
          <w:rFonts w:hint="eastAsia"/>
        </w:rPr>
        <w:br/>
      </w:r>
      <w:r>
        <w:rPr>
          <w:rFonts w:hint="eastAsia"/>
        </w:rPr>
        <w:t>　　　　一、新疆有色金属产业投资环境</w:t>
      </w:r>
      <w:r>
        <w:rPr>
          <w:rFonts w:hint="eastAsia"/>
        </w:rPr>
        <w:br/>
      </w:r>
      <w:r>
        <w:rPr>
          <w:rFonts w:hint="eastAsia"/>
        </w:rPr>
        <w:t>　　　　二、新疆各行业投资机遇</w:t>
      </w:r>
      <w:r>
        <w:rPr>
          <w:rFonts w:hint="eastAsia"/>
        </w:rPr>
        <w:br/>
      </w:r>
      <w:r>
        <w:rPr>
          <w:rFonts w:hint="eastAsia"/>
        </w:rPr>
        <w:t>　　　　三、新疆黄金产业开发投资分析</w:t>
      </w:r>
      <w:r>
        <w:rPr>
          <w:rFonts w:hint="eastAsia"/>
        </w:rPr>
        <w:br/>
      </w:r>
      <w:r>
        <w:rPr>
          <w:rFonts w:hint="eastAsia"/>
        </w:rPr>
        <w:t>　　第二节 中⋅智林⋅　新疆有色金属行业“十五五”发展规划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一、指导思想、发展目标及重点项目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附录二：新疆维吾尔自治区探矿权采矿权管理办法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cf8b443d44ccc" w:history="1">
        <w:r>
          <w:rPr>
            <w:rStyle w:val="Hyperlink"/>
          </w:rPr>
          <w:t>2025-2031年中国新疆有色金属行业现状全面调研与发展趋势报告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cf8b443d44ccc" w:history="1">
        <w:r>
          <w:rPr>
            <w:rStyle w:val="Hyperlink"/>
          </w:rPr>
          <w:t>https://www.20087.com/8/67/XinJiangYouSeJinShuXianZhuangYuFaZhanQuShi.html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有色是国企还是央企、新疆有色金属集团有限公司、长期收购铁矿石、新疆有色金属工业集团蓝钻贸易有限责任公司、新疆有色集团招聘2025、新疆有色金属期刊、有色金属网行情、新疆有色金属工业、新疆有色正式员工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948587e34a53" w:history="1">
      <w:r>
        <w:rPr>
          <w:rStyle w:val="Hyperlink"/>
        </w:rPr>
        <w:t>2025-2031年中国新疆有色金属行业现状全面调研与发展趋势报告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nJiangYouSeJinShuXianZhuangYuFaZhanQuShi.html" TargetMode="External" Id="Rb3acf8b443d4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nJiangYouSeJinShuXianZhuangYuFaZhanQuShi.html" TargetMode="External" Id="R40c4948587e3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2025-05-09T07:48:00Z</dcterms:created>
  <dcterms:modified xsi:type="dcterms:W3CDTF">2025-05-09T08:48:00Z</dcterms:modified>
  <dc:subject>2025-2031年中国新疆有色金属行业现状全面调研与发展趋势报告</dc:subject>
  <dc:title>2025-2031年中国新疆有色金属行业现状全面调研与发展趋势报告</dc:title>
  <cp:keywords>2025-2031年中国新疆有色金属行业现状全面调研与发展趋势报告</cp:keywords>
  <dc:description>2025-2031年中国新疆有色金属行业现状全面调研与发展趋势报告</dc:description>
</cp:coreProperties>
</file>