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0e607a2634424" w:history="1">
              <w:r>
                <w:rPr>
                  <w:rStyle w:val="Hyperlink"/>
                </w:rPr>
                <w:t>2024-2030年中国氮化钒行业研究与发展趋势分析报告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0e607a2634424" w:history="1">
              <w:r>
                <w:rPr>
                  <w:rStyle w:val="Hyperlink"/>
                </w:rPr>
                <w:t>2024-2030年中国氮化钒行业研究与发展趋势分析报告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0e607a2634424" w:history="1">
                <w:r>
                  <w:rPr>
                    <w:rStyle w:val="Hyperlink"/>
                  </w:rPr>
                  <w:t>https://www.20087.com/8/87/DanHuaFanHangYeQianJingQuShi.html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（VN）是一种重要的合金添加剂，广泛应用于钢铁、硬质合金和陶瓷等领域。由于其优异的硬度、耐磨性和耐高温性能，氮化钒能够显著提高材料的机械性能，延长使用寿命。近年来，随着航空航天、国防工业和高端制造业对高性能材料需求的增长，氮化钒的市场需求持续上升。同时，制备技术的不断创新，如气相沉积法、自蔓延高温合成法等，使得氮化钒的生产成本逐渐降低，产量和品质得到显著提升。</w:t>
      </w:r>
      <w:r>
        <w:rPr>
          <w:rFonts w:hint="eastAsia"/>
        </w:rPr>
        <w:br/>
      </w:r>
      <w:r>
        <w:rPr>
          <w:rFonts w:hint="eastAsia"/>
        </w:rPr>
        <w:t>　　未来，氮化钒的应用领域将更加广泛，技术创新和材料改性将成为推动其发展的关键。一方面，通过改进合成工艺，如提高氮化反应的选择性和产物纯度，开发出更高性能的氮化钒材料，满足极端环境下的应用需求。另一方面，氮化钒与其他材料的复合应用，如与碳纳米管、石墨烯等形成复合材料，将开辟新的应用领域，如增强型复合陶瓷、高性能切削工具等。此外，随着3D打印技术在制造业的普及，氮化钒粉末作为打印材料，有望在定制化、复杂结构件的生产中发挥重要作用，推动制造业向更高效、更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0e607a2634424" w:history="1">
        <w:r>
          <w:rPr>
            <w:rStyle w:val="Hyperlink"/>
          </w:rPr>
          <w:t>2024-2030年中国氮化钒行业研究与发展趋势分析报告</w:t>
        </w:r>
      </w:hyperlink>
      <w:r>
        <w:rPr>
          <w:rFonts w:hint="eastAsia"/>
        </w:rPr>
        <w:t>》依托国家统计局、发改委及氮化钒相关行业协会的详实数据，对氮化钒行业的现状、市场需求、市场规模、产业链结构、价格变动、细分市场进行了全面调研。氮化钒报告还详细剖析了氮化钒市场竞争格局，重点关注了品牌影响力、市场集中度及重点企业运营情况，并在预测氮化钒市场发展前景和发展趋势的同时，识别了氮化钒行业潜在的风险与机遇。氮化钒报告以专业、科学、规范的研究方法和客观、权威的分析，为氮化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产品定义、性能及行业划分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氮化钒行业所处生命周期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一、国内生产总值（gdp）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三、进出口状况</w:t>
      </w:r>
      <w:r>
        <w:rPr>
          <w:rFonts w:hint="eastAsia"/>
        </w:rPr>
        <w:br/>
      </w:r>
      <w:r>
        <w:rPr>
          <w:rFonts w:hint="eastAsia"/>
        </w:rPr>
        <w:t>　　第二节 氮化钒行业相关政策、法规、标准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一、行业相关政策、法规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氮化钒行业产业链概述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一、中国钒资源状况</w:t>
      </w:r>
      <w:r>
        <w:rPr>
          <w:rFonts w:hint="eastAsia"/>
        </w:rPr>
        <w:br/>
      </w:r>
      <w:r>
        <w:rPr>
          <w:rFonts w:hint="eastAsia"/>
        </w:rPr>
        <w:t>　　　　二、氮化钒冶炼情况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一、建筑行业发展</w:t>
      </w:r>
      <w:r>
        <w:rPr>
          <w:rFonts w:hint="eastAsia"/>
        </w:rPr>
        <w:br/>
      </w:r>
      <w:r>
        <w:rPr>
          <w:rFonts w:hint="eastAsia"/>
        </w:rPr>
        <w:t>　　　　二、钢铁行业发展</w:t>
      </w:r>
      <w:r>
        <w:rPr>
          <w:rFonts w:hint="eastAsia"/>
        </w:rPr>
        <w:br/>
      </w:r>
      <w:r>
        <w:rPr>
          <w:rFonts w:hint="eastAsia"/>
        </w:rPr>
        <w:t>　　第四节 下游行业变动的影响分析</w:t>
      </w:r>
      <w:r>
        <w:rPr>
          <w:rFonts w:hint="eastAsia"/>
        </w:rPr>
        <w:br/>
      </w:r>
      <w:r>
        <w:rPr>
          <w:rFonts w:hint="eastAsia"/>
        </w:rPr>
        <w:t>　　　　一、建筑行业发展对氮化钒的影响</w:t>
      </w:r>
      <w:r>
        <w:rPr>
          <w:rFonts w:hint="eastAsia"/>
        </w:rPr>
        <w:br/>
      </w:r>
      <w:r>
        <w:rPr>
          <w:rFonts w:hint="eastAsia"/>
        </w:rPr>
        <w:t>　　　　二、钢铁冶金行业发展对氮化钒的影响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氮化钒技术工艺发展趋势分析</w:t>
      </w:r>
      <w:r>
        <w:rPr>
          <w:rFonts w:hint="eastAsia"/>
        </w:rPr>
        <w:br/>
      </w:r>
      <w:r>
        <w:rPr>
          <w:rFonts w:hint="eastAsia"/>
        </w:rPr>
        <w:t>　　第一节 氮化钒产品技术发展现状</w:t>
      </w:r>
      <w:r>
        <w:rPr>
          <w:rFonts w:hint="eastAsia"/>
        </w:rPr>
        <w:br/>
      </w:r>
      <w:r>
        <w:rPr>
          <w:rFonts w:hint="eastAsia"/>
        </w:rPr>
        <w:t>　　　　一、国内发展现状</w:t>
      </w:r>
      <w:r>
        <w:rPr>
          <w:rFonts w:hint="eastAsia"/>
        </w:rPr>
        <w:br/>
      </w:r>
      <w:r>
        <w:rPr>
          <w:rFonts w:hint="eastAsia"/>
        </w:rPr>
        <w:t>　　　　二、国际发展现状</w:t>
      </w:r>
      <w:r>
        <w:rPr>
          <w:rFonts w:hint="eastAsia"/>
        </w:rPr>
        <w:br/>
      </w:r>
      <w:r>
        <w:rPr>
          <w:rFonts w:hint="eastAsia"/>
        </w:rPr>
        <w:t>　　第二节 氮化钒产品工艺特点或流程</w:t>
      </w:r>
      <w:r>
        <w:rPr>
          <w:rFonts w:hint="eastAsia"/>
        </w:rPr>
        <w:br/>
      </w:r>
      <w:r>
        <w:rPr>
          <w:rFonts w:hint="eastAsia"/>
        </w:rPr>
        <w:t>　　　　一、氮化钒产品工艺方法</w:t>
      </w:r>
      <w:r>
        <w:rPr>
          <w:rFonts w:hint="eastAsia"/>
        </w:rPr>
        <w:br/>
      </w:r>
      <w:r>
        <w:rPr>
          <w:rFonts w:hint="eastAsia"/>
        </w:rPr>
        <w:t>　　　　二、氮化钒产品制备流程</w:t>
      </w:r>
      <w:r>
        <w:rPr>
          <w:rFonts w:hint="eastAsia"/>
        </w:rPr>
        <w:br/>
      </w:r>
      <w:r>
        <w:rPr>
          <w:rFonts w:hint="eastAsia"/>
        </w:rPr>
        <w:t>　　第三节 国内外氮化钒技术未来发展趋势分析</w:t>
      </w:r>
      <w:r>
        <w:rPr>
          <w:rFonts w:hint="eastAsia"/>
        </w:rPr>
        <w:br/>
      </w:r>
      <w:r>
        <w:rPr>
          <w:rFonts w:hint="eastAsia"/>
        </w:rPr>
        <w:t>　　第四节 氮化钒行业技术变革与产品革新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氮化钒国内市场综述</w:t>
      </w:r>
      <w:r>
        <w:rPr>
          <w:rFonts w:hint="eastAsia"/>
        </w:rPr>
        <w:br/>
      </w:r>
      <w:r>
        <w:rPr>
          <w:rFonts w:hint="eastAsia"/>
        </w:rPr>
        <w:t>　　第一节 市场现状分析及预测</w:t>
      </w:r>
      <w:r>
        <w:rPr>
          <w:rFonts w:hint="eastAsia"/>
        </w:rPr>
        <w:br/>
      </w:r>
      <w:r>
        <w:rPr>
          <w:rFonts w:hint="eastAsia"/>
        </w:rPr>
        <w:t>　　第二节 氮化钒产品产量分析及预测</w:t>
      </w:r>
      <w:r>
        <w:rPr>
          <w:rFonts w:hint="eastAsia"/>
        </w:rPr>
        <w:br/>
      </w:r>
      <w:r>
        <w:rPr>
          <w:rFonts w:hint="eastAsia"/>
        </w:rPr>
        <w:t>　　第三节 氮化钒市场需求分析及预测</w:t>
      </w:r>
      <w:r>
        <w:rPr>
          <w:rFonts w:hint="eastAsia"/>
        </w:rPr>
        <w:br/>
      </w:r>
      <w:r>
        <w:rPr>
          <w:rFonts w:hint="eastAsia"/>
        </w:rPr>
        <w:t>　　第四节 氮化钒消费状况分析及预测</w:t>
      </w:r>
      <w:r>
        <w:rPr>
          <w:rFonts w:hint="eastAsia"/>
        </w:rPr>
        <w:br/>
      </w:r>
      <w:r>
        <w:rPr>
          <w:rFonts w:hint="eastAsia"/>
        </w:rPr>
        <w:t>　　第五节 氮化钒价格趋势分析</w:t>
      </w:r>
      <w:r>
        <w:rPr>
          <w:rFonts w:hint="eastAsia"/>
        </w:rPr>
        <w:br/>
      </w:r>
      <w:r>
        <w:rPr>
          <w:rFonts w:hint="eastAsia"/>
        </w:rPr>
        <w:t>　　第六节 氮化钒所属行业进出口量值分析</w:t>
      </w:r>
      <w:r>
        <w:rPr>
          <w:rFonts w:hint="eastAsia"/>
        </w:rPr>
        <w:br/>
      </w:r>
      <w:r>
        <w:rPr>
          <w:rFonts w:hint="eastAsia"/>
        </w:rPr>
        <w:t>　　　　一、出口统计分析</w:t>
      </w:r>
      <w:r>
        <w:rPr>
          <w:rFonts w:hint="eastAsia"/>
        </w:rPr>
        <w:br/>
      </w:r>
      <w:r>
        <w:rPr>
          <w:rFonts w:hint="eastAsia"/>
        </w:rPr>
        <w:t>　　　　二、进口统计分析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氮化钒主要生产厂商、经销商介绍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一、攀钢集团</w:t>
      </w:r>
      <w:r>
        <w:rPr>
          <w:rFonts w:hint="eastAsia"/>
        </w:rPr>
        <w:br/>
      </w:r>
      <w:r>
        <w:rPr>
          <w:rFonts w:hint="eastAsia"/>
        </w:rPr>
        <w:t>　　　　二、承德钢铁集团</w:t>
      </w:r>
      <w:r>
        <w:rPr>
          <w:rFonts w:hint="eastAsia"/>
        </w:rPr>
        <w:br/>
      </w:r>
      <w:r>
        <w:rPr>
          <w:rFonts w:hint="eastAsia"/>
        </w:rPr>
        <w:t>　　　　三、陕西某矿业股份有限公司</w:t>
      </w:r>
      <w:r>
        <w:rPr>
          <w:rFonts w:hint="eastAsia"/>
        </w:rPr>
        <w:br/>
      </w:r>
      <w:r>
        <w:rPr>
          <w:rFonts w:hint="eastAsia"/>
        </w:rPr>
        <w:t>　　　　四、陕西永恒钒业</w:t>
      </w:r>
      <w:r>
        <w:rPr>
          <w:rFonts w:hint="eastAsia"/>
        </w:rPr>
        <w:br/>
      </w:r>
      <w:r>
        <w:rPr>
          <w:rFonts w:hint="eastAsia"/>
        </w:rPr>
        <w:t>　　　　五、安徽某新材料有限公司</w:t>
      </w:r>
      <w:r>
        <w:rPr>
          <w:rFonts w:hint="eastAsia"/>
        </w:rPr>
        <w:br/>
      </w:r>
      <w:r>
        <w:rPr>
          <w:rFonts w:hint="eastAsia"/>
        </w:rPr>
        <w:t>　　　　六、河南某合金材料有限公司</w:t>
      </w:r>
      <w:r>
        <w:rPr>
          <w:rFonts w:hint="eastAsia"/>
        </w:rPr>
        <w:br/>
      </w:r>
      <w:r>
        <w:rPr>
          <w:rFonts w:hint="eastAsia"/>
        </w:rPr>
        <w:t>　　第二节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氮化钒国内拟在建项目分析及竞争对手动向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一、攀钢成为钒氮合金供应商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一、陕西某钒业集团1万吨钒氮合金项目</w:t>
      </w:r>
      <w:r>
        <w:rPr>
          <w:rFonts w:hint="eastAsia"/>
        </w:rPr>
        <w:br/>
      </w:r>
      <w:r>
        <w:rPr>
          <w:rFonts w:hint="eastAsia"/>
        </w:rPr>
        <w:t>　　　　二、陕西某矿业公司氮化钒项目</w:t>
      </w:r>
      <w:r>
        <w:rPr>
          <w:rFonts w:hint="eastAsia"/>
        </w:rPr>
        <w:br/>
      </w:r>
      <w:r>
        <w:rPr>
          <w:rFonts w:hint="eastAsia"/>
        </w:rPr>
        <w:t>　　　　三、安阳某钒科技有限公司年产3000吨钒氮合金项目</w:t>
      </w:r>
      <w:r>
        <w:rPr>
          <w:rFonts w:hint="eastAsia"/>
        </w:rPr>
        <w:br/>
      </w:r>
      <w:r>
        <w:rPr>
          <w:rFonts w:hint="eastAsia"/>
        </w:rPr>
        <w:t>　　　　四、西昌某钒钛有限公司钒氮合金项目</w:t>
      </w:r>
      <w:r>
        <w:rPr>
          <w:rFonts w:hint="eastAsia"/>
        </w:rPr>
        <w:br/>
      </w:r>
      <w:r>
        <w:rPr>
          <w:rFonts w:hint="eastAsia"/>
        </w:rPr>
        <w:t>　　　　五、泸溪众鑫化工1000吨钒氮合金项目</w:t>
      </w:r>
      <w:r>
        <w:rPr>
          <w:rFonts w:hint="eastAsia"/>
        </w:rPr>
        <w:br/>
      </w:r>
      <w:r>
        <w:rPr>
          <w:rFonts w:hint="eastAsia"/>
        </w:rPr>
        <w:t>　　　　六、安徽港铭新材料氮化钒项目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氮化钒国外市场分析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氮化钒行业当前存在的问题</w:t>
      </w:r>
      <w:r>
        <w:rPr>
          <w:rFonts w:hint="eastAsia"/>
        </w:rPr>
        <w:br/>
      </w:r>
      <w:r>
        <w:rPr>
          <w:rFonts w:hint="eastAsia"/>
        </w:rPr>
        <w:t>　　第二节 氮化钒行业未来发展预测分析</w:t>
      </w:r>
      <w:r>
        <w:rPr>
          <w:rFonts w:hint="eastAsia"/>
        </w:rPr>
        <w:br/>
      </w:r>
      <w:r>
        <w:rPr>
          <w:rFonts w:hint="eastAsia"/>
        </w:rPr>
        <w:t>　　第三节 氮化钒行业投资前景分析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氮化钒行业品牌分析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品牌推广方式分析</w:t>
      </w:r>
      <w:r>
        <w:rPr>
          <w:rFonts w:hint="eastAsia"/>
        </w:rPr>
        <w:br/>
      </w:r>
      <w:r>
        <w:rPr>
          <w:rFonts w:hint="eastAsia"/>
        </w:rPr>
        <w:t>　　第三节 品牌美誉度分析</w:t>
      </w:r>
      <w:r>
        <w:rPr>
          <w:rFonts w:hint="eastAsia"/>
        </w:rPr>
        <w:br/>
      </w:r>
      <w:r>
        <w:rPr>
          <w:rFonts w:hint="eastAsia"/>
        </w:rPr>
        <w:t>　　第四节 品牌选择情况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氮化钒行业市场渠道分析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中-智-林－对竞争对手渠道策略的研究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氮化钒行业历程</w:t>
      </w:r>
      <w:r>
        <w:rPr>
          <w:rFonts w:hint="eastAsia"/>
        </w:rPr>
        <w:br/>
      </w:r>
      <w:r>
        <w:rPr>
          <w:rFonts w:hint="eastAsia"/>
        </w:rPr>
        <w:t>　　图表 氮化钒行业生命周期</w:t>
      </w:r>
      <w:r>
        <w:rPr>
          <w:rFonts w:hint="eastAsia"/>
        </w:rPr>
        <w:br/>
      </w:r>
      <w:r>
        <w:rPr>
          <w:rFonts w:hint="eastAsia"/>
        </w:rPr>
        <w:t>　　图表 氮化钒行业产业链分析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2018-2023年氮化钒行业市场容量分析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2018-2023年中国氮化钒行业产量及增长趋势</w:t>
      </w:r>
      <w:r>
        <w:rPr>
          <w:rFonts w:hint="eastAsia"/>
        </w:rPr>
        <w:br/>
      </w:r>
      <w:r>
        <w:rPr>
          <w:rFonts w:hint="eastAsia"/>
        </w:rPr>
        <w:t>　　图表 氮化钒行业动态</w:t>
      </w:r>
      <w:r>
        <w:rPr>
          <w:rFonts w:hint="eastAsia"/>
        </w:rPr>
        <w:br/>
      </w:r>
      <w:r>
        <w:rPr>
          <w:rFonts w:hint="eastAsia"/>
        </w:rPr>
        <w:t>　　图表 2018-2023年中国氮化钒市场需求量及增速统计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2023年中国氮化钒行业需求领域分布格局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2018-2023年中国氮化钒行业盈利情况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2018-2023年中国氮化钒行业利润总额统计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2018-2023年中国氮化钒进口金额分析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2018-2023年中国氮化钒出口数量分析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2018-2023年中国氮化钒出口金额分析</w:t>
      </w:r>
      <w:r>
        <w:rPr>
          <w:rFonts w:hint="eastAsia"/>
        </w:rPr>
        <w:br/>
      </w:r>
      <w:r>
        <w:rPr>
          <w:rFonts w:hint="eastAsia"/>
        </w:rPr>
        <w:t>　　图表 2023年中国氮化钒进口国家及地区分析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2023年中国氮化钒出口国家及地区分析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2018-2023年中国氮化钒行业企业平均规模情况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2024-2030年中国氮化钒行业风险分析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0e607a2634424" w:history="1">
        <w:r>
          <w:rPr>
            <w:rStyle w:val="Hyperlink"/>
          </w:rPr>
          <w:t>2024-2030年中国氮化钒行业研究与发展趋势分析报告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0e607a2634424" w:history="1">
        <w:r>
          <w:rPr>
            <w:rStyle w:val="Hyperlink"/>
          </w:rPr>
          <w:t>https://www.20087.com/8/87/DanHuaFanHangYeQianJingQuShi.html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640fde7614121" w:history="1">
      <w:r>
        <w:rPr>
          <w:rStyle w:val="Hyperlink"/>
        </w:rPr>
        <w:t>2024-2030年中国氮化钒行业研究与发展趋势分析报告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anHuaFanHangYeQianJingQuShi.html" TargetMode="External" Id="R7070e607a263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anHuaFanHangYeQianJingQuShi.html" TargetMode="External" Id="R846640fde761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2024-01-25T08:24:34Z</dcterms:created>
  <dcterms:modified xsi:type="dcterms:W3CDTF">2024-01-25T09:24:34Z</dcterms:modified>
  <dc:subject>2024-2030年中国氮化钒行业研究与发展趋势分析报告</dc:subject>
  <dc:title>2024-2030年中国氮化钒行业研究与发展趋势分析报告</dc:title>
  <cp:keywords>2024-2030年中国氮化钒行业研究与发展趋势分析报告</cp:keywords>
  <dc:description>2024-2030年中国氮化钒行业研究与发展趋势分析报告</dc:description>
</cp:coreProperties>
</file>