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c20e04d84f77" w:history="1">
              <w:r>
                <w:rPr>
                  <w:rStyle w:val="Hyperlink"/>
                </w:rPr>
                <w:t>2024-2030年中国燃煤市场调研与发展趋势预测报告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c20e04d84f77" w:history="1">
              <w:r>
                <w:rPr>
                  <w:rStyle w:val="Hyperlink"/>
                </w:rPr>
                <w:t>2024-2030年中国燃煤市场调研与发展趋势预测报告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2c20e04d84f77" w:history="1">
                <w:r>
                  <w:rPr>
                    <w:rStyle w:val="Hyperlink"/>
                  </w:rPr>
                  <w:t>https://www.20087.com/8/17/RanMeiDeFaZhanQuShi.html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的能源形式，在全球电力生产和工业加热领域仍占有一席之地。然而，随着气候变化问题的严峻性和清洁能源技术的进步，燃煤发电正面临越来越大的减排压力。许多国家和地区已经制定了逐步淘汰燃煤电厂的计划，转而投资风能、太阳能和核能等替代能源。</w:t>
      </w:r>
      <w:r>
        <w:rPr>
          <w:rFonts w:hint="eastAsia"/>
        </w:rPr>
        <w:br/>
      </w:r>
      <w:r>
        <w:rPr>
          <w:rFonts w:hint="eastAsia"/>
        </w:rPr>
        <w:t>　　未来，燃煤的使用将受到更严格的限制和替代。碳捕捉与封存（CCS）技术的成熟和应用，将有助于现有燃煤设施的改造，降低温室气体排放。同时，煤炭的清洁利用和转化技术，如煤气化和液化，将探索煤炭在化工原料和合成燃料领域的潜力。然而，长期来看，燃煤的市场份额将持续缩减，直至退出主导能源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c20e04d84f77" w:history="1">
        <w:r>
          <w:rPr>
            <w:rStyle w:val="Hyperlink"/>
          </w:rPr>
          <w:t>2024-2030年中国燃煤市场调研与发展趋势预测报告</w:t>
        </w:r>
      </w:hyperlink>
      <w:r>
        <w:rPr>
          <w:rFonts w:hint="eastAsia"/>
        </w:rPr>
        <w:t>》主要分析了燃煤行业的市场规模、燃煤市场供需状况、燃煤市场竞争状况和燃煤主要企业经营情况，同时对燃煤行业的未来发展做出科学的预测。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2c20e04d84f77" w:history="1">
        <w:r>
          <w:rPr>
            <w:rStyle w:val="Hyperlink"/>
          </w:rPr>
          <w:t>2024-2030年中国燃煤市场调研与发展趋势预测报告</w:t>
        </w:r>
      </w:hyperlink>
      <w:r>
        <w:rPr>
          <w:rFonts w:hint="eastAsia"/>
        </w:rPr>
        <w:t>》可以帮助投资者准确把握燃煤行业的市场现状，为投资者进行投资作出燃煤行业前景预判，挖掘燃煤行业投资价值，同时提出燃煤行业投资策略、营销策略等方面的建议。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燃煤行业界定</w:t>
      </w:r>
      <w:r>
        <w:rPr>
          <w:rFonts w:hint="eastAsia"/>
        </w:rPr>
        <w:br/>
      </w:r>
      <w:r>
        <w:rPr>
          <w:rFonts w:hint="eastAsia"/>
        </w:rPr>
        <w:t>　　第一节 燃煤行业定义</w:t>
      </w:r>
      <w:r>
        <w:rPr>
          <w:rFonts w:hint="eastAsia"/>
        </w:rPr>
        <w:br/>
      </w:r>
      <w:r>
        <w:rPr>
          <w:rFonts w:hint="eastAsia"/>
        </w:rPr>
        <w:t>　　第二节 燃煤行业特点分析</w:t>
      </w:r>
      <w:r>
        <w:rPr>
          <w:rFonts w:hint="eastAsia"/>
        </w:rPr>
        <w:br/>
      </w:r>
      <w:r>
        <w:rPr>
          <w:rFonts w:hint="eastAsia"/>
        </w:rPr>
        <w:t>　　第三节 燃煤行业发展历程</w:t>
      </w:r>
      <w:r>
        <w:rPr>
          <w:rFonts w:hint="eastAsia"/>
        </w:rPr>
        <w:br/>
      </w:r>
      <w:r>
        <w:rPr>
          <w:rFonts w:hint="eastAsia"/>
        </w:rPr>
        <w:t>　　第四节 燃煤产业链分析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国外燃煤行业总体情况</w:t>
      </w:r>
      <w:r>
        <w:rPr>
          <w:rFonts w:hint="eastAsia"/>
        </w:rPr>
        <w:br/>
      </w:r>
      <w:r>
        <w:rPr>
          <w:rFonts w:hint="eastAsia"/>
        </w:rPr>
        <w:t>　　第二节 燃煤行业重点国家、地区市场分析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2023-2024年中国燃煤行业发展环境分析</w:t>
      </w:r>
      <w:r>
        <w:rPr>
          <w:rFonts w:hint="eastAsia"/>
        </w:rPr>
        <w:br/>
      </w:r>
      <w:r>
        <w:rPr>
          <w:rFonts w:hint="eastAsia"/>
        </w:rPr>
        <w:t>　　第一节 燃煤行业经济环境分析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燃煤行业政策环境分析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一、燃煤行业相关政策</w:t>
      </w:r>
      <w:r>
        <w:rPr>
          <w:rFonts w:hint="eastAsia"/>
        </w:rPr>
        <w:br/>
      </w:r>
      <w:r>
        <w:rPr>
          <w:rFonts w:hint="eastAsia"/>
        </w:rPr>
        <w:t>　　　　二、燃煤行业相关标准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当前我国燃煤技术发展现状</w:t>
      </w:r>
      <w:r>
        <w:rPr>
          <w:rFonts w:hint="eastAsia"/>
        </w:rPr>
        <w:br/>
      </w:r>
      <w:r>
        <w:rPr>
          <w:rFonts w:hint="eastAsia"/>
        </w:rPr>
        <w:t>　　第二节 中外燃煤技术差距及产生差距的主要原因分析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提高我国燃煤技术的对策</w:t>
      </w:r>
      <w:r>
        <w:rPr>
          <w:rFonts w:hint="eastAsia"/>
        </w:rPr>
        <w:br/>
      </w:r>
      <w:r>
        <w:rPr>
          <w:rFonts w:hint="eastAsia"/>
        </w:rPr>
        <w:t>　　第四节 我国燃煤研发、设计发展趋势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一、2019-2024年燃煤行业市场需求情况</w:t>
      </w:r>
      <w:r>
        <w:rPr>
          <w:rFonts w:hint="eastAsia"/>
        </w:rPr>
        <w:br/>
      </w:r>
      <w:r>
        <w:rPr>
          <w:rFonts w:hint="eastAsia"/>
        </w:rPr>
        <w:t>　　　　二、燃煤行业市场需求特点分析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一、2019-2024年燃煤行业市场供给情况</w:t>
      </w:r>
      <w:r>
        <w:rPr>
          <w:rFonts w:hint="eastAsia"/>
        </w:rPr>
        <w:br/>
      </w:r>
      <w:r>
        <w:rPr>
          <w:rFonts w:hint="eastAsia"/>
        </w:rPr>
        <w:t>　　　　二、燃煤行业市场供给特点分析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三、2024-2030年燃煤行业市场供给预测</w:t>
      </w:r>
      <w:r>
        <w:rPr>
          <w:rFonts w:hint="eastAsia"/>
        </w:rPr>
        <w:br/>
      </w:r>
      <w:r>
        <w:rPr>
          <w:rFonts w:hint="eastAsia"/>
        </w:rPr>
        <w:t>　　第四节 燃煤行业市场供需平衡状况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中国燃煤行业进出口情况分析</w:t>
      </w:r>
      <w:r>
        <w:rPr>
          <w:rFonts w:hint="eastAsia"/>
        </w:rPr>
        <w:br/>
      </w:r>
      <w:r>
        <w:rPr>
          <w:rFonts w:hint="eastAsia"/>
        </w:rPr>
        <w:t>　　第一节 燃煤行业出口情况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三、2024-2030年燃煤行业出口情况预测</w:t>
      </w:r>
      <w:r>
        <w:rPr>
          <w:rFonts w:hint="eastAsia"/>
        </w:rPr>
        <w:br/>
      </w:r>
      <w:r>
        <w:rPr>
          <w:rFonts w:hint="eastAsia"/>
        </w:rPr>
        <w:t>　　第二节 燃煤行业进口情况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三、2024-2030年燃煤行业进口情况预测</w:t>
      </w:r>
      <w:r>
        <w:rPr>
          <w:rFonts w:hint="eastAsia"/>
        </w:rPr>
        <w:br/>
      </w:r>
      <w:r>
        <w:rPr>
          <w:rFonts w:hint="eastAsia"/>
        </w:rPr>
        <w:t>　　第三节 燃煤行业进出口面临的挑战及对策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中国燃煤行业产品价格监测</w:t>
      </w:r>
      <w:r>
        <w:rPr>
          <w:rFonts w:hint="eastAsia"/>
        </w:rPr>
        <w:br/>
      </w:r>
      <w:r>
        <w:rPr>
          <w:rFonts w:hint="eastAsia"/>
        </w:rPr>
        <w:t>　　　　一、燃煤市场价格特征</w:t>
      </w:r>
      <w:r>
        <w:rPr>
          <w:rFonts w:hint="eastAsia"/>
        </w:rPr>
        <w:br/>
      </w:r>
      <w:r>
        <w:rPr>
          <w:rFonts w:hint="eastAsia"/>
        </w:rPr>
        <w:t>　　　　二、当前燃煤市场价格评述</w:t>
      </w:r>
      <w:r>
        <w:rPr>
          <w:rFonts w:hint="eastAsia"/>
        </w:rPr>
        <w:br/>
      </w:r>
      <w:r>
        <w:rPr>
          <w:rFonts w:hint="eastAsia"/>
        </w:rPr>
        <w:t>　　　　三、影响燃煤市场价格因素分析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2024-2030年燃煤行业投资特性分析</w:t>
      </w:r>
      <w:r>
        <w:rPr>
          <w:rFonts w:hint="eastAsia"/>
        </w:rPr>
        <w:br/>
      </w:r>
      <w:r>
        <w:rPr>
          <w:rFonts w:hint="eastAsia"/>
        </w:rPr>
        <w:t>　　　　一、燃煤行业进入壁垒</w:t>
      </w:r>
      <w:r>
        <w:rPr>
          <w:rFonts w:hint="eastAsia"/>
        </w:rPr>
        <w:br/>
      </w:r>
      <w:r>
        <w:rPr>
          <w:rFonts w:hint="eastAsia"/>
        </w:rPr>
        <w:t>　　　　二、燃煤行业盈利模式</w:t>
      </w:r>
      <w:r>
        <w:rPr>
          <w:rFonts w:hint="eastAsia"/>
        </w:rPr>
        <w:br/>
      </w:r>
      <w:r>
        <w:rPr>
          <w:rFonts w:hint="eastAsia"/>
        </w:rPr>
        <w:t>　　　　三、燃煤行业盈利因素</w:t>
      </w:r>
      <w:r>
        <w:rPr>
          <w:rFonts w:hint="eastAsia"/>
        </w:rPr>
        <w:br/>
      </w:r>
      <w:r>
        <w:rPr>
          <w:rFonts w:hint="eastAsia"/>
        </w:rPr>
        <w:t>　　第三节 燃煤行业“波特五力模型”分析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燃煤企业竞争策略分析</w:t>
      </w:r>
      <w:r>
        <w:rPr>
          <w:rFonts w:hint="eastAsia"/>
        </w:rPr>
        <w:br/>
      </w:r>
      <w:r>
        <w:rPr>
          <w:rFonts w:hint="eastAsia"/>
        </w:rPr>
        <w:t>　　第一节 燃煤市场竞争策略分析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燃煤行业发展建议分析</w:t>
      </w:r>
      <w:r>
        <w:rPr>
          <w:rFonts w:hint="eastAsia"/>
        </w:rPr>
        <w:br/>
      </w:r>
      <w:r>
        <w:rPr>
          <w:rFonts w:hint="eastAsia"/>
        </w:rPr>
        <w:t>　　第一节 燃煤行业研究结论及建议</w:t>
      </w:r>
      <w:r>
        <w:rPr>
          <w:rFonts w:hint="eastAsia"/>
        </w:rPr>
        <w:br/>
      </w:r>
      <w:r>
        <w:rPr>
          <w:rFonts w:hint="eastAsia"/>
        </w:rPr>
        <w:t>　　第二节 燃煤细分行业研究结论及建议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中~智~林－燃煤行业竞争策略总结及建议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燃煤行业历程</w:t>
      </w:r>
      <w:r>
        <w:rPr>
          <w:rFonts w:hint="eastAsia"/>
        </w:rPr>
        <w:br/>
      </w:r>
      <w:r>
        <w:rPr>
          <w:rFonts w:hint="eastAsia"/>
        </w:rPr>
        <w:t>　　图表 燃煤行业生命周期</w:t>
      </w:r>
      <w:r>
        <w:rPr>
          <w:rFonts w:hint="eastAsia"/>
        </w:rPr>
        <w:br/>
      </w:r>
      <w:r>
        <w:rPr>
          <w:rFonts w:hint="eastAsia"/>
        </w:rPr>
        <w:t>　　图表 燃煤行业产业链分析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c20e04d84f77" w:history="1">
        <w:r>
          <w:rPr>
            <w:rStyle w:val="Hyperlink"/>
          </w:rPr>
          <w:t>2024-2030年中国燃煤市场调研与发展趋势预测报告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2c20e04d84f77" w:history="1">
        <w:r>
          <w:rPr>
            <w:rStyle w:val="Hyperlink"/>
          </w:rPr>
          <w:t>https://www.20087.com/8/17/RanMeiDeFaZhanQuShi.html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04d2b6bf74854" w:history="1">
      <w:r>
        <w:rPr>
          <w:rStyle w:val="Hyperlink"/>
        </w:rPr>
        <w:t>2024-2030年中国燃煤市场调研与发展趋势预测报告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anMeiDeFaZhanQuShi.html" TargetMode="External" Id="Ra582c20e04d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anMeiDeFaZhanQuShi.html" TargetMode="External" Id="Raa904d2b6bf7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2024-02-04T03:04:00Z</dcterms:created>
  <dcterms:modified xsi:type="dcterms:W3CDTF">2024-02-04T04:04:00Z</dcterms:modified>
  <dc:subject>2024-2030年中国燃煤市场调研与发展趋势预测报告</dc:subject>
  <dc:title>2024-2030年中国燃煤市场调研与发展趋势预测报告</dc:title>
  <cp:keywords>2024-2030年中国燃煤市场调研与发展趋势预测报告</cp:keywords>
  <dc:description>2024-2030年中国燃煤市场调研与发展趋势预测报告</dc:description>
</cp:coreProperties>
</file>