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432a2ed9247ca" w:history="1">
              <w:r>
                <w:rPr>
                  <w:rStyle w:val="Hyperlink"/>
                </w:rPr>
                <w:t>2025-2031年中国再生铝市场现状研究分析与发展趋势预测报告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432a2ed9247ca" w:history="1">
              <w:r>
                <w:rPr>
                  <w:rStyle w:val="Hyperlink"/>
                </w:rPr>
                <w:t>2025-2031年中国再生铝市场现状研究分析与发展趋势预测报告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432a2ed9247ca" w:history="1">
                <w:r>
                  <w:rPr>
                    <w:rStyle w:val="Hyperlink"/>
                  </w:rPr>
                  <w:t>https://www.20087.com/9/07/ZaiShengLvChanYeXianZhuangYuFaZh.html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铝行业在全球范围内持续发展，它是循环经济和可持续发展的重要组成部分。当前，通过先进的分拣、破碎、熔炼和精炼技术，再生铝不仅能有效降低对原生铝矿石的依赖，还能显著减少生产过程中的能源消耗和温室气体排放。在政策推动下，各国对再生铝的利用给予了大力支持，再生铝产业规模不断扩大，技术也在不断创新和完善，使得再生铝产品的品质逐步接近甚至达到原生铝的水平。</w:t>
      </w:r>
      <w:r>
        <w:rPr>
          <w:rFonts w:hint="eastAsia"/>
        </w:rPr>
        <w:br/>
      </w:r>
      <w:r>
        <w:rPr>
          <w:rFonts w:hint="eastAsia"/>
        </w:rPr>
        <w:t>　　随着环保政策的持续收紧以及全社会对资源循环利用意识的增强，再生铝行业将迎来更大的发展空间。未来，再生铝的生产工艺将更加精细化、智能化，以提升再生铝纯净度和合金性能，满足高端制造业的需求。此外，全球范围内对再生资源回收体系的建设和完善，将有助于提高再生铝的回收率和利用率，促进行业健康、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7432a2ed9247ca" w:history="1">
        <w:r>
          <w:rPr>
            <w:rStyle w:val="Hyperlink"/>
          </w:rPr>
          <w:t>2025-2031年中国再生铝市场现状研究分析与发展趋势预测报告</w:t>
        </w:r>
      </w:hyperlink>
      <w:r>
        <w:rPr>
          <w:rFonts w:hint="eastAsia"/>
        </w:rPr>
        <w:t>》基于科学的市场调研与数据分析，全面解析了再生铝行业的市场规模、市场需求及发展现状。报告深入探讨了再生铝产业链结构、细分市场特点及技术发展方向，并结合宏观经济环境与消费者需求变化，对再生铝行业前景与未来趋势进行了科学预测，揭示了潜在增长空间。通过对再生铝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中国再生铝行业发展环境</w:t>
      </w:r>
      <w:r>
        <w:rPr>
          <w:rFonts w:hint="eastAsia"/>
        </w:rPr>
        <w:br/>
      </w:r>
      <w:r>
        <w:rPr>
          <w:rFonts w:hint="eastAsia"/>
        </w:rPr>
        <w:t>　　第一节 再生铝行业及属性分析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中国再生铝生产现状分析</w:t>
      </w:r>
      <w:r>
        <w:rPr>
          <w:rFonts w:hint="eastAsia"/>
        </w:rPr>
        <w:br/>
      </w:r>
      <w:r>
        <w:rPr>
          <w:rFonts w:hint="eastAsia"/>
        </w:rPr>
        <w:t>　　第一节 再生铝行业总体规模</w:t>
      </w:r>
      <w:r>
        <w:rPr>
          <w:rFonts w:hint="eastAsia"/>
        </w:rPr>
        <w:br/>
      </w:r>
      <w:r>
        <w:rPr>
          <w:rFonts w:hint="eastAsia"/>
        </w:rPr>
        <w:t>　　第一节 再生铝产能概况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再生铝市场容量概况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再生铝产业的生命周期分析</w:t>
      </w:r>
      <w:r>
        <w:rPr>
          <w:rFonts w:hint="eastAsia"/>
        </w:rPr>
        <w:br/>
      </w:r>
      <w:r>
        <w:rPr>
          <w:rFonts w:hint="eastAsia"/>
        </w:rPr>
        <w:t>　　第五节 再生铝产业供需情况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2025年中国再生铝市场供需监测分析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2025年中国再生铝市场竞争格局与厂商市场竞争力评价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我国再生铝行业供需状况分析</w:t>
      </w:r>
      <w:r>
        <w:rPr>
          <w:rFonts w:hint="eastAsia"/>
        </w:rPr>
        <w:br/>
      </w:r>
      <w:r>
        <w:rPr>
          <w:rFonts w:hint="eastAsia"/>
        </w:rPr>
        <w:t>　　第一节 再生铝行业市场需求分析</w:t>
      </w:r>
      <w:r>
        <w:rPr>
          <w:rFonts w:hint="eastAsia"/>
        </w:rPr>
        <w:br/>
      </w:r>
      <w:r>
        <w:rPr>
          <w:rFonts w:hint="eastAsia"/>
        </w:rPr>
        <w:t>　　第二节 再生铝行业供给能力分析</w:t>
      </w:r>
      <w:r>
        <w:rPr>
          <w:rFonts w:hint="eastAsia"/>
        </w:rPr>
        <w:br/>
      </w:r>
      <w:r>
        <w:rPr>
          <w:rFonts w:hint="eastAsia"/>
        </w:rPr>
        <w:t>　　我国再生铝产量及其增长率</w:t>
      </w:r>
      <w:r>
        <w:rPr>
          <w:rFonts w:hint="eastAsia"/>
        </w:rPr>
        <w:br/>
      </w:r>
      <w:r>
        <w:rPr>
          <w:rFonts w:hint="eastAsia"/>
        </w:rPr>
        <w:t>　　第三节 再生铝行业进出口贸易分析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再生铝行业竞争绩效分析</w:t>
      </w:r>
      <w:r>
        <w:rPr>
          <w:rFonts w:hint="eastAsia"/>
        </w:rPr>
        <w:br/>
      </w:r>
      <w:r>
        <w:rPr>
          <w:rFonts w:hint="eastAsia"/>
        </w:rPr>
        <w:t>　　第一节 再生铝行业总体效益水平分析</w:t>
      </w:r>
      <w:r>
        <w:rPr>
          <w:rFonts w:hint="eastAsia"/>
        </w:rPr>
        <w:br/>
      </w:r>
      <w:r>
        <w:rPr>
          <w:rFonts w:hint="eastAsia"/>
        </w:rPr>
        <w:t>　　第二节 再生铝行业产业集中度分析</w:t>
      </w:r>
      <w:r>
        <w:rPr>
          <w:rFonts w:hint="eastAsia"/>
        </w:rPr>
        <w:br/>
      </w:r>
      <w:r>
        <w:rPr>
          <w:rFonts w:hint="eastAsia"/>
        </w:rPr>
        <w:t>　　第三节 再生铝行业不同所有制企业绩效分析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再生铝行业不同规模企业绩效分析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再生铝市场分销体系分析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2025年再生铝市场发展前景预测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我国再生铝行业投融资分析</w:t>
      </w:r>
      <w:r>
        <w:rPr>
          <w:rFonts w:hint="eastAsia"/>
        </w:rPr>
        <w:br/>
      </w:r>
      <w:r>
        <w:rPr>
          <w:rFonts w:hint="eastAsia"/>
        </w:rPr>
        <w:t>　　第一节 我国再生铝行业企业所有制状况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我国再生铝行业外资进入状况</w:t>
      </w:r>
      <w:r>
        <w:rPr>
          <w:rFonts w:hint="eastAsia"/>
        </w:rPr>
        <w:br/>
      </w:r>
      <w:r>
        <w:rPr>
          <w:rFonts w:hint="eastAsia"/>
        </w:rPr>
        <w:t>　　第三节 我国再生铝行业合作与并购</w:t>
      </w:r>
      <w:r>
        <w:rPr>
          <w:rFonts w:hint="eastAsia"/>
        </w:rPr>
        <w:br/>
      </w:r>
      <w:r>
        <w:rPr>
          <w:rFonts w:hint="eastAsia"/>
        </w:rPr>
        <w:t>　　第四节 我国再生铝行业投资体制分析</w:t>
      </w:r>
      <w:r>
        <w:rPr>
          <w:rFonts w:hint="eastAsia"/>
        </w:rPr>
        <w:br/>
      </w:r>
      <w:r>
        <w:rPr>
          <w:rFonts w:hint="eastAsia"/>
        </w:rPr>
        <w:t>　　第五节 我国再生铝行业资本市场融资分析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再生铝产业投资策略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我国再生铝行业重点企业分析</w:t>
      </w:r>
      <w:r>
        <w:rPr>
          <w:rFonts w:hint="eastAsia"/>
        </w:rPr>
        <w:br/>
      </w:r>
      <w:r>
        <w:rPr>
          <w:rFonts w:hint="eastAsia"/>
        </w:rPr>
        <w:t>　　第一节 中国金属再生资源（控股）有限公司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齐合天地集团有限公司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佛山市南海区中新澳金属制品有限公司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佛山市南海区万兴隆金属制品有限公司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台安铝业有限公司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2025年中国再生铝产业投资分析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再生铝相关产业2025年走势分析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再生铝行业成长能力及稳定性分析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再生铝行业生命周期分析</w:t>
      </w:r>
      <w:r>
        <w:rPr>
          <w:rFonts w:hint="eastAsia"/>
        </w:rPr>
        <w:br/>
      </w:r>
      <w:r>
        <w:rPr>
          <w:rFonts w:hint="eastAsia"/>
        </w:rPr>
        <w:t>　　第二节 再生铝行业增长性与波动性分析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再生铝行业集中程度分析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再生铝行业风险趋势分析与对策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再生铝行业风险分析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再生铝行业投资风险及控制策略分析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一、2025-2031年再生铝行业市场风险及控制策略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二、2025-2031年再生铝行业政策风险及控制策略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三、2025-2031年再生铝行业经营风险及控制策略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四、2025-2031年再生铝同业竞争风险及控制策略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五、2025-2031年再生铝行业其他风险及控制策略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再生铝产业投资风险</w:t>
      </w:r>
      <w:r>
        <w:rPr>
          <w:rFonts w:hint="eastAsia"/>
        </w:rPr>
        <w:br/>
      </w:r>
      <w:r>
        <w:rPr>
          <w:rFonts w:hint="eastAsia"/>
        </w:rPr>
        <w:t>　　第一节 再生铝行业宏观调控风险</w:t>
      </w:r>
      <w:r>
        <w:rPr>
          <w:rFonts w:hint="eastAsia"/>
        </w:rPr>
        <w:br/>
      </w:r>
      <w:r>
        <w:rPr>
          <w:rFonts w:hint="eastAsia"/>
        </w:rPr>
        <w:t>　　第二节 再生铝行业竞争风险</w:t>
      </w:r>
      <w:r>
        <w:rPr>
          <w:rFonts w:hint="eastAsia"/>
        </w:rPr>
        <w:br/>
      </w:r>
      <w:r>
        <w:rPr>
          <w:rFonts w:hint="eastAsia"/>
        </w:rPr>
        <w:t>　　第三节 再生铝行业供需波动风险</w:t>
      </w:r>
      <w:r>
        <w:rPr>
          <w:rFonts w:hint="eastAsia"/>
        </w:rPr>
        <w:br/>
      </w:r>
      <w:r>
        <w:rPr>
          <w:rFonts w:hint="eastAsia"/>
        </w:rPr>
        <w:t>　　第四节 再生铝行业技术创新风险</w:t>
      </w:r>
      <w:r>
        <w:rPr>
          <w:rFonts w:hint="eastAsia"/>
        </w:rPr>
        <w:br/>
      </w:r>
      <w:r>
        <w:rPr>
          <w:rFonts w:hint="eastAsia"/>
        </w:rPr>
        <w:t>　　第五节 再生铝行业经营管理风险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2025-2031年中国再生铝行业发展趋势研究分析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2025-2031年再生铝行业国际市场预测</w:t>
      </w:r>
      <w:r>
        <w:rPr>
          <w:rFonts w:hint="eastAsia"/>
        </w:rPr>
        <w:br/>
      </w:r>
      <w:r>
        <w:rPr>
          <w:rFonts w:hint="eastAsia"/>
        </w:rPr>
        <w:t>　　　　一、再生铝行业产能预测</w:t>
      </w:r>
      <w:r>
        <w:rPr>
          <w:rFonts w:hint="eastAsia"/>
        </w:rPr>
        <w:br/>
      </w:r>
      <w:r>
        <w:rPr>
          <w:rFonts w:hint="eastAsia"/>
        </w:rPr>
        <w:t>　　　　二、再生铝行业市场需求前景</w:t>
      </w:r>
      <w:r>
        <w:rPr>
          <w:rFonts w:hint="eastAsia"/>
        </w:rPr>
        <w:br/>
      </w:r>
      <w:r>
        <w:rPr>
          <w:rFonts w:hint="eastAsia"/>
        </w:rPr>
        <w:t>　　第二节 中国再生铝行业发展趋势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2025-2031年再生铝行业中国市场预测</w:t>
      </w:r>
      <w:r>
        <w:rPr>
          <w:rFonts w:hint="eastAsia"/>
        </w:rPr>
        <w:br/>
      </w:r>
      <w:r>
        <w:rPr>
          <w:rFonts w:hint="eastAsia"/>
        </w:rPr>
        <w:t>　　　　一、再生铝行业产能预测</w:t>
      </w:r>
      <w:r>
        <w:rPr>
          <w:rFonts w:hint="eastAsia"/>
        </w:rPr>
        <w:br/>
      </w:r>
      <w:r>
        <w:rPr>
          <w:rFonts w:hint="eastAsia"/>
        </w:rPr>
        <w:t>　　　　二、再生铝行业市场需求前景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再生铝行业投资机会分析研究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2025-2031年再生铝行业主要区域投资机会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2025-2031年再生铝行业出口市场投资机会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中.智.林－2025-2031年再生铝行业企业的多元化投资机会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432a2ed9247ca" w:history="1">
        <w:r>
          <w:rPr>
            <w:rStyle w:val="Hyperlink"/>
          </w:rPr>
          <w:t>2025-2031年中国再生铝市场现状研究分析与发展趋势预测报告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432a2ed9247ca" w:history="1">
        <w:r>
          <w:rPr>
            <w:rStyle w:val="Hyperlink"/>
          </w:rPr>
          <w:t>https://www.20087.com/9/07/ZaiShengLvChanYeXianZhuangYuFaZh.html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热点：再生铝多少钱一吨、再生铝锭价格今日铝价、原生铝和再生铝哪个好、再生铝多少钱一吨、中国最大的再生铝厂是哪里、再生铝熔炼工艺、再生铸造铝合金原料、再生铝金属、福建再生铝项目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7c0929b1b48e8" w:history="1">
      <w:r>
        <w:rPr>
          <w:rStyle w:val="Hyperlink"/>
        </w:rPr>
        <w:t>2025-2031年中国再生铝市场现状研究分析与发展趋势预测报告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ZaiShengLvChanYeXianZhuangYuFaZh.html" TargetMode="External" Id="R297432a2ed92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ZaiShengLvChanYeXianZhuangYuFaZh.html" TargetMode="External" Id="Rc957c0929b1b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2025-05-30T23:57:00Z</dcterms:created>
  <dcterms:modified xsi:type="dcterms:W3CDTF">2025-05-31T00:57:00Z</dcterms:modified>
  <dc:subject>2025-2031年中国再生铝市场现状研究分析与发展趋势预测报告</dc:subject>
  <dc:title>2025-2031年中国再生铝市场现状研究分析与发展趋势预测报告</dc:title>
  <cp:keywords>2025-2031年中国再生铝市场现状研究分析与发展趋势预测报告</cp:keywords>
  <dc:description>2025-2031年中国再生铝市场现状研究分析与发展趋势预测报告</dc:description>
</cp:coreProperties>
</file>