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94cbcd669046c2" w:history="1">
              <w:r>
                <w:rPr>
                  <w:rStyle w:val="Hyperlink"/>
                </w:rPr>
                <w:t>中国智能电网信息化市场调研与行业前景预测报告（2024年版）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94cbcd669046c2" w:history="1">
              <w:r>
                <w:rPr>
                  <w:rStyle w:val="Hyperlink"/>
                </w:rPr>
                <w:t>中国智能电网信息化市场调研与行业前景预测报告（2024年版）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94cbcd669046c2" w:history="1">
                <w:r>
                  <w:rPr>
                    <w:rStyle w:val="Hyperlink"/>
                  </w:rPr>
                  <w:t>https://www.20087.com/9/77/ZhiNengDianWangXinXiHuaHangYeFenXiBaoGao.html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网信息化通过集成先进的信息技术、通信技术和自动化技术，实现了电网的智能化管理，提高了电力系统的运行效率和可靠性。近年来，随着物联网、大数据、云计算等技术的应用，智能电网能够实时监测和调控电力供需，优化资源配置，同时为用户提供更加精准的服务。</w:t>
      </w:r>
      <w:r>
        <w:rPr>
          <w:rFonts w:hint="eastAsia"/>
        </w:rPr>
        <w:br/>
      </w:r>
      <w:r>
        <w:rPr>
          <w:rFonts w:hint="eastAsia"/>
        </w:rPr>
        <w:t>　　未来，智能电网将更加注重与可再生能源的深度融合，通过分布式能源管理和微电网技术，提升电网对波动性电源的接纳能力。同时，区块链技术的应用将增强电力交易的透明度和安全性，促进能源市场的开放和竞争。此外，人工智能在故障预测和自愈功能中的作用将日益凸显，提升电网的智能化水平。</w:t>
      </w:r>
      <w:r>
        <w:rPr>
          <w:rFonts w:hint="eastAsia"/>
        </w:rPr>
        <w:br/>
      </w:r>
      <w:r>
        <w:rPr>
          <w:rFonts w:hint="eastAsia"/>
        </w:rPr>
        <w:t>　　研究对象</w:t>
      </w:r>
      <w:r>
        <w:rPr>
          <w:rFonts w:hint="eastAsia"/>
        </w:rPr>
        <w:br/>
      </w:r>
      <w:r>
        <w:rPr>
          <w:rFonts w:hint="eastAsia"/>
        </w:rPr>
        <w:t>　　主要结论</w:t>
      </w:r>
      <w:r>
        <w:rPr>
          <w:rFonts w:hint="eastAsia"/>
        </w:rPr>
        <w:br/>
      </w:r>
      <w:r>
        <w:rPr>
          <w:rFonts w:hint="eastAsia"/>
        </w:rPr>
        <w:t>　　重要发现</w:t>
      </w:r>
      <w:r>
        <w:rPr>
          <w:rFonts w:hint="eastAsia"/>
        </w:rPr>
        <w:br/>
      </w:r>
      <w:r>
        <w:rPr>
          <w:rFonts w:hint="eastAsia"/>
        </w:rPr>
        <w:t>　　一、2024年中国智能电网行业发展现状</w:t>
      </w:r>
      <w:r>
        <w:rPr>
          <w:rFonts w:hint="eastAsia"/>
        </w:rPr>
        <w:br/>
      </w:r>
      <w:r>
        <w:rPr>
          <w:rFonts w:hint="eastAsia"/>
        </w:rPr>
        <w:t>　　（一） 行业现状</w:t>
      </w:r>
      <w:r>
        <w:rPr>
          <w:rFonts w:hint="eastAsia"/>
        </w:rPr>
        <w:br/>
      </w:r>
      <w:r>
        <w:rPr>
          <w:rFonts w:hint="eastAsia"/>
        </w:rPr>
        <w:t>　　1、市场规模</w:t>
      </w:r>
      <w:r>
        <w:rPr>
          <w:rFonts w:hint="eastAsia"/>
        </w:rPr>
        <w:br/>
      </w:r>
      <w:r>
        <w:rPr>
          <w:rFonts w:hint="eastAsia"/>
        </w:rPr>
        <w:t>　　2、行业结构</w:t>
      </w:r>
      <w:r>
        <w:rPr>
          <w:rFonts w:hint="eastAsia"/>
        </w:rPr>
        <w:br/>
      </w:r>
      <w:r>
        <w:rPr>
          <w:rFonts w:hint="eastAsia"/>
        </w:rPr>
        <w:t>　　（二） 发展特点</w:t>
      </w:r>
      <w:r>
        <w:rPr>
          <w:rFonts w:hint="eastAsia"/>
        </w:rPr>
        <w:br/>
      </w:r>
      <w:r>
        <w:rPr>
          <w:rFonts w:hint="eastAsia"/>
        </w:rPr>
        <w:t>　　1、发展环境</w:t>
      </w:r>
      <w:r>
        <w:rPr>
          <w:rFonts w:hint="eastAsia"/>
        </w:rPr>
        <w:br/>
      </w:r>
      <w:r>
        <w:rPr>
          <w:rFonts w:hint="eastAsia"/>
        </w:rPr>
        <w:t>　　2、业务发展</w:t>
      </w:r>
      <w:r>
        <w:rPr>
          <w:rFonts w:hint="eastAsia"/>
        </w:rPr>
        <w:br/>
      </w:r>
      <w:r>
        <w:rPr>
          <w:rFonts w:hint="eastAsia"/>
        </w:rPr>
        <w:t>　　二、2024年中国智能电网行业信息化应用现状</w:t>
      </w:r>
      <w:r>
        <w:rPr>
          <w:rFonts w:hint="eastAsia"/>
        </w:rPr>
        <w:br/>
      </w:r>
      <w:r>
        <w:rPr>
          <w:rFonts w:hint="eastAsia"/>
        </w:rPr>
        <w:t>　　（一） 应用需求</w:t>
      </w:r>
      <w:r>
        <w:rPr>
          <w:rFonts w:hint="eastAsia"/>
        </w:rPr>
        <w:br/>
      </w:r>
      <w:r>
        <w:rPr>
          <w:rFonts w:hint="eastAsia"/>
        </w:rPr>
        <w:t>　　1、总体需求</w:t>
      </w:r>
      <w:r>
        <w:rPr>
          <w:rFonts w:hint="eastAsia"/>
        </w:rPr>
        <w:br/>
      </w:r>
      <w:r>
        <w:rPr>
          <w:rFonts w:hint="eastAsia"/>
        </w:rPr>
        <w:t>　　2、主要应用系统需求</w:t>
      </w:r>
      <w:r>
        <w:rPr>
          <w:rFonts w:hint="eastAsia"/>
        </w:rPr>
        <w:br/>
      </w:r>
      <w:r>
        <w:rPr>
          <w:rFonts w:hint="eastAsia"/>
        </w:rPr>
        <w:t>　　（二） 应用特点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三、智能电网行业信息化发展影响因素</w:t>
      </w:r>
      <w:r>
        <w:rPr>
          <w:rFonts w:hint="eastAsia"/>
        </w:rPr>
        <w:br/>
      </w:r>
      <w:r>
        <w:rPr>
          <w:rFonts w:hint="eastAsia"/>
        </w:rPr>
        <w:t>　　（一） 政策</w:t>
      </w:r>
      <w:r>
        <w:rPr>
          <w:rFonts w:hint="eastAsia"/>
        </w:rPr>
        <w:br/>
      </w:r>
      <w:r>
        <w:rPr>
          <w:rFonts w:hint="eastAsia"/>
        </w:rPr>
        <w:t>　　（二） 经济</w:t>
      </w:r>
      <w:r>
        <w:rPr>
          <w:rFonts w:hint="eastAsia"/>
        </w:rPr>
        <w:br/>
      </w:r>
      <w:r>
        <w:rPr>
          <w:rFonts w:hint="eastAsia"/>
        </w:rPr>
        <w:t>　　（三） 社会</w:t>
      </w:r>
      <w:r>
        <w:rPr>
          <w:rFonts w:hint="eastAsia"/>
        </w:rPr>
        <w:br/>
      </w:r>
      <w:r>
        <w:rPr>
          <w:rFonts w:hint="eastAsia"/>
        </w:rPr>
        <w:t>　　（四） 技术</w:t>
      </w:r>
      <w:r>
        <w:rPr>
          <w:rFonts w:hint="eastAsia"/>
        </w:rPr>
        <w:br/>
      </w:r>
      <w:r>
        <w:rPr>
          <w:rFonts w:hint="eastAsia"/>
        </w:rPr>
        <w:t>　　四、2024-2030年中国智能电网行业信息化应用需求</w:t>
      </w:r>
      <w:r>
        <w:rPr>
          <w:rFonts w:hint="eastAsia"/>
        </w:rPr>
        <w:br/>
      </w:r>
      <w:r>
        <w:rPr>
          <w:rFonts w:hint="eastAsia"/>
        </w:rPr>
        <w:t>　　（一） 需求规模</w:t>
      </w:r>
      <w:r>
        <w:rPr>
          <w:rFonts w:hint="eastAsia"/>
        </w:rPr>
        <w:br/>
      </w:r>
      <w:r>
        <w:rPr>
          <w:rFonts w:hint="eastAsia"/>
        </w:rPr>
        <w:t>　　（二） 需求重点</w:t>
      </w:r>
      <w:r>
        <w:rPr>
          <w:rFonts w:hint="eastAsia"/>
        </w:rPr>
        <w:br/>
      </w:r>
      <w:r>
        <w:rPr>
          <w:rFonts w:hint="eastAsia"/>
        </w:rPr>
        <w:t>　　（三） 竞争格局</w:t>
      </w:r>
      <w:r>
        <w:rPr>
          <w:rFonts w:hint="eastAsia"/>
        </w:rPr>
        <w:br/>
      </w:r>
      <w:r>
        <w:rPr>
          <w:rFonts w:hint="eastAsia"/>
        </w:rPr>
        <w:t>　　五、中国智能电网行业信息化发展趋势</w:t>
      </w:r>
      <w:r>
        <w:rPr>
          <w:rFonts w:hint="eastAsia"/>
        </w:rPr>
        <w:br/>
      </w:r>
      <w:r>
        <w:rPr>
          <w:rFonts w:hint="eastAsia"/>
        </w:rPr>
        <w:t>　　1、基础设施</w:t>
      </w:r>
      <w:r>
        <w:rPr>
          <w:rFonts w:hint="eastAsia"/>
        </w:rPr>
        <w:br/>
      </w:r>
      <w:r>
        <w:rPr>
          <w:rFonts w:hint="eastAsia"/>
        </w:rPr>
        <w:t>　　2、业务系统</w:t>
      </w:r>
      <w:r>
        <w:rPr>
          <w:rFonts w:hint="eastAsia"/>
        </w:rPr>
        <w:br/>
      </w:r>
      <w:r>
        <w:rPr>
          <w:rFonts w:hint="eastAsia"/>
        </w:rPr>
        <w:t>　　3、信息资源</w:t>
      </w:r>
      <w:r>
        <w:rPr>
          <w:rFonts w:hint="eastAsia"/>
        </w:rPr>
        <w:br/>
      </w:r>
      <w:r>
        <w:rPr>
          <w:rFonts w:hint="eastAsia"/>
        </w:rPr>
        <w:t>　　4、信息安全</w:t>
      </w:r>
      <w:r>
        <w:rPr>
          <w:rFonts w:hint="eastAsia"/>
        </w:rPr>
        <w:br/>
      </w:r>
      <w:r>
        <w:rPr>
          <w:rFonts w:hint="eastAsia"/>
        </w:rPr>
        <w:t>　　5、it管理</w:t>
      </w:r>
      <w:r>
        <w:rPr>
          <w:rFonts w:hint="eastAsia"/>
        </w:rPr>
        <w:br/>
      </w:r>
      <w:r>
        <w:rPr>
          <w:rFonts w:hint="eastAsia"/>
        </w:rPr>
        <w:t>　　六、中国智能电网行业信息化解决方案应用价值评价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（一） 评价指标体系</w:t>
      </w:r>
      <w:r>
        <w:rPr>
          <w:rFonts w:hint="eastAsia"/>
        </w:rPr>
        <w:br/>
      </w:r>
      <w:r>
        <w:rPr>
          <w:rFonts w:hint="eastAsia"/>
        </w:rPr>
        <w:t>　　（二） 解决方案评价</w:t>
      </w:r>
      <w:r>
        <w:rPr>
          <w:rFonts w:hint="eastAsia"/>
        </w:rPr>
        <w:br/>
      </w:r>
      <w:r>
        <w:rPr>
          <w:rFonts w:hint="eastAsia"/>
        </w:rPr>
        <w:t>　　1、sap石油天然气行业解决方案</w:t>
      </w:r>
      <w:r>
        <w:rPr>
          <w:rFonts w:hint="eastAsia"/>
        </w:rPr>
        <w:br/>
      </w:r>
      <w:r>
        <w:rPr>
          <w:rFonts w:hint="eastAsia"/>
        </w:rPr>
        <w:t>　　2、用友erp智能电网行业解决方案</w:t>
      </w:r>
      <w:r>
        <w:rPr>
          <w:rFonts w:hint="eastAsia"/>
        </w:rPr>
        <w:br/>
      </w:r>
      <w:r>
        <w:rPr>
          <w:rFonts w:hint="eastAsia"/>
        </w:rPr>
        <w:t>　　3、济研：ibm智能电网行业解决方案</w:t>
      </w:r>
      <w:r>
        <w:rPr>
          <w:rFonts w:hint="eastAsia"/>
        </w:rPr>
        <w:br/>
      </w:r>
      <w:r>
        <w:rPr>
          <w:rFonts w:hint="eastAsia"/>
        </w:rPr>
        <w:t>　　4、oracle智能电网行业解决方案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（一） 对行业企业/行业信息化建议</w:t>
      </w:r>
      <w:r>
        <w:rPr>
          <w:rFonts w:hint="eastAsia"/>
        </w:rPr>
        <w:br/>
      </w:r>
      <w:r>
        <w:rPr>
          <w:rFonts w:hint="eastAsia"/>
        </w:rPr>
        <w:t>　　（二） 对it厂商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智能电网行业解决方案评价指标体系</w:t>
      </w:r>
      <w:r>
        <w:rPr>
          <w:rFonts w:hint="eastAsia"/>
        </w:rPr>
        <w:br/>
      </w:r>
      <w:r>
        <w:rPr>
          <w:rFonts w:hint="eastAsia"/>
        </w:rPr>
        <w:t>　　* 智能电网行业解决方案评价表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智能电网企业价值链</w:t>
      </w:r>
      <w:r>
        <w:rPr>
          <w:rFonts w:hint="eastAsia"/>
        </w:rPr>
        <w:br/>
      </w:r>
      <w:r>
        <w:rPr>
          <w:rFonts w:hint="eastAsia"/>
        </w:rPr>
        <w:t>　　* 智能电网企业信息化架构</w:t>
      </w:r>
      <w:r>
        <w:rPr>
          <w:rFonts w:hint="eastAsia"/>
        </w:rPr>
        <w:br/>
      </w:r>
      <w:r>
        <w:rPr>
          <w:rFonts w:hint="eastAsia"/>
        </w:rPr>
        <w:t>　　* 2024年智能电网信息化投资结构</w:t>
      </w:r>
      <w:r>
        <w:rPr>
          <w:rFonts w:hint="eastAsia"/>
        </w:rPr>
        <w:br/>
      </w:r>
      <w:r>
        <w:rPr>
          <w:rFonts w:hint="eastAsia"/>
        </w:rPr>
        <w:t>　　* 2024-2030年智能电网行业信息化投资规模预测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94cbcd669046c2" w:history="1">
        <w:r>
          <w:rPr>
            <w:rStyle w:val="Hyperlink"/>
          </w:rPr>
          <w:t>中国智能电网信息化市场调研与行业前景预测报告（2024年版）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94cbcd669046c2" w:history="1">
        <w:r>
          <w:rPr>
            <w:rStyle w:val="Hyperlink"/>
          </w:rPr>
          <w:t>https://www.20087.com/9/77/ZhiNengDianWangXinXiHuaHangYeFenXiBaoGao.html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779f2907b41cb" w:history="1">
      <w:r>
        <w:rPr>
          <w:rStyle w:val="Hyperlink"/>
        </w:rPr>
        <w:t>中国智能电网信息化市场调研与行业前景预测报告（2024年版）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ZhiNengDianWangXinXiHuaHangYeFenXiBaoGao.html" TargetMode="External" Id="R2894cbcd6690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ZhiNengDianWangXinXiHuaHangYeFenXiBaoGao.html" TargetMode="External" Id="Rb6f779f2907b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2023-06-04T07:34:00Z</dcterms:created>
  <dcterms:modified xsi:type="dcterms:W3CDTF">2023-06-04T08:34:00Z</dcterms:modified>
  <dc:subject>中国智能电网信息化市场调研与行业前景预测报告（2024年版）</dc:subject>
  <dc:title>中国智能电网信息化市场调研与行业前景预测报告（2024年版）</dc:title>
  <cp:keywords>中国智能电网信息化市场调研与行业前景预测报告（2024年版）</cp:keywords>
  <dc:description>中国智能电网信息化市场调研与行业前景预测报告（2024年版）</dc:description>
</cp:coreProperties>
</file>