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8413f88dc4400" w:history="1">
              <w:r>
                <w:rPr>
                  <w:rStyle w:val="Hyperlink"/>
                </w:rPr>
                <w:t>2025-2031年中国海上风能行业市场分析与发展前景报告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8413f88dc4400" w:history="1">
              <w:r>
                <w:rPr>
                  <w:rStyle w:val="Hyperlink"/>
                </w:rPr>
                <w:t>2025-2031年中国海上风能行业市场分析与发展前景报告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8413f88dc4400" w:history="1">
                <w:r>
                  <w:rPr>
                    <w:rStyle w:val="Hyperlink"/>
                  </w:rPr>
                  <w:t>https://www.20087.com/9/87/HaiShangFengNengFaZhanQianJing.html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能是一种清洁、可再生能源，近年来在全球范围内得到了快速发展。随着风电技术的进步和成本的下降，海上风电项目的规模和数量不断增加。目前，海上风电不仅在装机容量和发电效率方面实现了显著提升，还在海上风电场的规划、设计和运维等方面积累了丰富的经验。此外，随着储能技术和智能电网的发展，海上风电的并网和消纳问题得到了有效解决，提高了风电资源的利用率。</w:t>
      </w:r>
      <w:r>
        <w:rPr>
          <w:rFonts w:hint="eastAsia"/>
        </w:rPr>
        <w:br/>
      </w:r>
      <w:r>
        <w:rPr>
          <w:rFonts w:hint="eastAsia"/>
        </w:rPr>
        <w:t>　　未来，海上风能市场将持续增长。一方面，随着全球对可再生能源需求的增加和对气候变化的关注，海上风电作为重要的清洁能源来源，将迎来更广阔的发展空间。另一方面，随着技术创新和规模化效应的显现，海上风电的成本将进一步降低，提高其市场竞争力。此外，随着海上风电技术的进步和应用领域的拓宽，如浮式风电技术的发展，将进一步推动海上风电项目的开发，特别是在深水海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8413f88dc4400" w:history="1">
        <w:r>
          <w:rPr>
            <w:rStyle w:val="Hyperlink"/>
          </w:rPr>
          <w:t>2025-2031年中国海上风能行业市场分析与发展前景报告</w:t>
        </w:r>
      </w:hyperlink>
      <w:r>
        <w:rPr>
          <w:rFonts w:hint="eastAsia"/>
        </w:rPr>
        <w:t>》是海上风能项目研究团队依托多年行业监测经验，结合我国海上风能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海上风能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海上风能产业概述</w:t>
      </w:r>
      <w:r>
        <w:rPr>
          <w:rFonts w:hint="eastAsia"/>
        </w:rPr>
        <w:br/>
      </w:r>
      <w:r>
        <w:rPr>
          <w:rFonts w:hint="eastAsia"/>
        </w:rPr>
        <w:t>　　第一节 海上风能定义与分类</w:t>
      </w:r>
      <w:r>
        <w:rPr>
          <w:rFonts w:hint="eastAsia"/>
        </w:rPr>
        <w:br/>
      </w:r>
      <w:r>
        <w:rPr>
          <w:rFonts w:hint="eastAsia"/>
        </w:rPr>
        <w:t>　　第二节 海上风能产业链结构及关键环节剖析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海上风能商业模式与盈利模式解析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海上风能经济指标与行业评估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2019-2024年全球海上风能市场规模及增长趋势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主要国家与地区海上风能市场对比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2025-2031年全球海上风能行业发展趋势与前景预测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国际海上风能市场发展趋势及对我国启示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二、对我国海上风能市场的借鉴意义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海上风能市场的总体规模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一、2019-2024年海上风能市场规模变化及趋势分析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二、2025年海上风能行业市场规模特点</w:t>
      </w:r>
      <w:r>
        <w:rPr>
          <w:rFonts w:hint="eastAsia"/>
        </w:rPr>
        <w:br/>
      </w:r>
      <w:r>
        <w:rPr>
          <w:rFonts w:hint="eastAsia"/>
        </w:rPr>
        <w:t>　　第二节 海上风能市场规模的构成</w:t>
      </w:r>
      <w:r>
        <w:rPr>
          <w:rFonts w:hint="eastAsia"/>
        </w:rPr>
        <w:br/>
      </w:r>
      <w:r>
        <w:rPr>
          <w:rFonts w:hint="eastAsia"/>
        </w:rPr>
        <w:t>　　　　一、海上风能客户群体特征与偏好分析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二、不同类型海上风能市场规模分布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三、各地区海上风能市场规模差异与特点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海上风能市场规模的预测与展望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一、未来几年海上风能市场规模增长预测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2019-2024年中国海上风能行业总体发展与财务状况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2019-2024年海上风能行业规模情况</w:t>
      </w:r>
      <w:r>
        <w:rPr>
          <w:rFonts w:hint="eastAsia"/>
        </w:rPr>
        <w:br/>
      </w:r>
      <w:r>
        <w:rPr>
          <w:rFonts w:hint="eastAsia"/>
        </w:rPr>
        <w:t>　　　　一、海上风能行业企业数量规模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二、海上风能行业从业人员规模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三、海上风能行业市场敏感性分析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2019-2024年海上风能行业财务能力分析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一、海上风能行业盈利能力</w:t>
      </w:r>
      <w:r>
        <w:rPr>
          <w:rFonts w:hint="eastAsia"/>
        </w:rPr>
        <w:br/>
      </w:r>
      <w:r>
        <w:rPr>
          <w:rFonts w:hint="eastAsia"/>
        </w:rPr>
        <w:t>　　　　二、海上风能行业偿债能力</w:t>
      </w:r>
      <w:r>
        <w:rPr>
          <w:rFonts w:hint="eastAsia"/>
        </w:rPr>
        <w:br/>
      </w:r>
      <w:r>
        <w:rPr>
          <w:rFonts w:hint="eastAsia"/>
        </w:rPr>
        <w:t>　　　　三、海上风能行业营运能力</w:t>
      </w:r>
      <w:r>
        <w:rPr>
          <w:rFonts w:hint="eastAsia"/>
        </w:rPr>
        <w:br/>
      </w:r>
      <w:r>
        <w:rPr>
          <w:rFonts w:hint="eastAsia"/>
        </w:rPr>
        <w:t>　　　　四、海上风能行业发展能力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海上风能细分市场（一）市场调研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海上风能细分市场（二）市场调研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2019-2024年中国海上风能行业重点区域调研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一、重点地区（一）海上风能市场规模与特点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二、重点地区（二）海上风能市场规模及特点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三、重点地区（三）海上风能市场规模及特点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四、重点地区（四）海上风能市场规模及特点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不同区域海上风能市场的对比与启示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二、海上风能市场拓展策略与建议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海上风能行业渠道分析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二、各类渠道对海上风能行业的影响</w:t>
      </w:r>
      <w:r>
        <w:rPr>
          <w:rFonts w:hint="eastAsia"/>
        </w:rPr>
        <w:br/>
      </w:r>
      <w:r>
        <w:rPr>
          <w:rFonts w:hint="eastAsia"/>
        </w:rPr>
        <w:t>　　　　三、主要海上风能企业渠道策略研究</w:t>
      </w:r>
      <w:r>
        <w:rPr>
          <w:rFonts w:hint="eastAsia"/>
        </w:rPr>
        <w:br/>
      </w:r>
      <w:r>
        <w:rPr>
          <w:rFonts w:hint="eastAsia"/>
        </w:rPr>
        <w:t>　　第二节 海上风能行业客户分析与定位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海上风能行业总体市场竞争状况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一、海上风能行业竞争结构分析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二、海上风能企业竞争格局与集中度评估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三、海上风能行业SWOT分析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海上风能企业发展策略分析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海上风能品牌战略思考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中国海上风能行业发展环境分析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二、海上风能行业主管部门、监管体制及相关政策法规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3、海上风能行业的主要法律、法规和政策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4、2025年海上风能行业法律法规和政策对行业的影响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二、海上风能消费者需求分析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一、海上风能技术的应用与创新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二、海上风能行业发展的技术趋势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2025-2031年海上风能行业展趋势预测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2025-2031年海上风能市场发展前景分析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一、海上风能市场发展潜力</w:t>
      </w:r>
      <w:r>
        <w:rPr>
          <w:rFonts w:hint="eastAsia"/>
        </w:rPr>
        <w:br/>
      </w:r>
      <w:r>
        <w:rPr>
          <w:rFonts w:hint="eastAsia"/>
        </w:rPr>
        <w:t>　　　　二、海上风能市场前景分析</w:t>
      </w:r>
      <w:r>
        <w:rPr>
          <w:rFonts w:hint="eastAsia"/>
        </w:rPr>
        <w:br/>
      </w:r>
      <w:r>
        <w:rPr>
          <w:rFonts w:hint="eastAsia"/>
        </w:rPr>
        <w:t>　　　　三、海上风能细分行业发展前景分析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2025-2031年海上风能发展趋势预测</w:t>
      </w:r>
      <w:r>
        <w:rPr>
          <w:rFonts w:hint="eastAsia"/>
        </w:rPr>
        <w:br/>
      </w:r>
      <w:r>
        <w:rPr>
          <w:rFonts w:hint="eastAsia"/>
        </w:rPr>
        <w:t>　　　　一、海上风能发展趋势预测</w:t>
      </w:r>
      <w:r>
        <w:rPr>
          <w:rFonts w:hint="eastAsia"/>
        </w:rPr>
        <w:br/>
      </w:r>
      <w:r>
        <w:rPr>
          <w:rFonts w:hint="eastAsia"/>
        </w:rPr>
        <w:t>　　　　二、海上风能市场规模预测</w:t>
      </w:r>
      <w:r>
        <w:rPr>
          <w:rFonts w:hint="eastAsia"/>
        </w:rPr>
        <w:br/>
      </w:r>
      <w:r>
        <w:rPr>
          <w:rFonts w:hint="eastAsia"/>
        </w:rPr>
        <w:t>　　　　三、海上风能细分市场发展趋势预测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未来海上风能行业挑战与机遇探讨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一、海上风能行业挑战</w:t>
      </w:r>
      <w:r>
        <w:rPr>
          <w:rFonts w:hint="eastAsia"/>
        </w:rPr>
        <w:br/>
      </w:r>
      <w:r>
        <w:rPr>
          <w:rFonts w:hint="eastAsia"/>
        </w:rPr>
        <w:t>　　　　二、海上风能行业机遇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对海上风能行业发展的建议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(中.智林)对海上风能企业和投资者的建议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海上风能介绍</w:t>
      </w:r>
      <w:r>
        <w:rPr>
          <w:rFonts w:hint="eastAsia"/>
        </w:rPr>
        <w:br/>
      </w:r>
      <w:r>
        <w:rPr>
          <w:rFonts w:hint="eastAsia"/>
        </w:rPr>
        <w:t>　　图表 海上风能图片</w:t>
      </w:r>
      <w:r>
        <w:rPr>
          <w:rFonts w:hint="eastAsia"/>
        </w:rPr>
        <w:br/>
      </w:r>
      <w:r>
        <w:rPr>
          <w:rFonts w:hint="eastAsia"/>
        </w:rPr>
        <w:t>　　图表 海上风能产业链分析</w:t>
      </w:r>
      <w:r>
        <w:rPr>
          <w:rFonts w:hint="eastAsia"/>
        </w:rPr>
        <w:br/>
      </w:r>
      <w:r>
        <w:rPr>
          <w:rFonts w:hint="eastAsia"/>
        </w:rPr>
        <w:t>　　图表 海上风能主要特点</w:t>
      </w:r>
      <w:r>
        <w:rPr>
          <w:rFonts w:hint="eastAsia"/>
        </w:rPr>
        <w:br/>
      </w:r>
      <w:r>
        <w:rPr>
          <w:rFonts w:hint="eastAsia"/>
        </w:rPr>
        <w:t>　　图表 海上风能政策分析</w:t>
      </w:r>
      <w:r>
        <w:rPr>
          <w:rFonts w:hint="eastAsia"/>
        </w:rPr>
        <w:br/>
      </w:r>
      <w:r>
        <w:rPr>
          <w:rFonts w:hint="eastAsia"/>
        </w:rPr>
        <w:t>　　图表 海上风能标准 技术</w:t>
      </w:r>
      <w:r>
        <w:rPr>
          <w:rFonts w:hint="eastAsia"/>
        </w:rPr>
        <w:br/>
      </w:r>
      <w:r>
        <w:rPr>
          <w:rFonts w:hint="eastAsia"/>
        </w:rPr>
        <w:t>　　图表 海上风能最新消息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2019-2024年海上风能行业市场容量统计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海上风能价格走势</w:t>
      </w:r>
      <w:r>
        <w:rPr>
          <w:rFonts w:hint="eastAsia"/>
        </w:rPr>
        <w:br/>
      </w:r>
      <w:r>
        <w:rPr>
          <w:rFonts w:hint="eastAsia"/>
        </w:rPr>
        <w:t>　　图表 2024年海上风能成本和利润分析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2024年中国海上风能行业竞争力分析</w:t>
      </w:r>
      <w:r>
        <w:rPr>
          <w:rFonts w:hint="eastAsia"/>
        </w:rPr>
        <w:br/>
      </w:r>
      <w:r>
        <w:rPr>
          <w:rFonts w:hint="eastAsia"/>
        </w:rPr>
        <w:t>　　图表 海上风能优势</w:t>
      </w:r>
      <w:r>
        <w:rPr>
          <w:rFonts w:hint="eastAsia"/>
        </w:rPr>
        <w:br/>
      </w:r>
      <w:r>
        <w:rPr>
          <w:rFonts w:hint="eastAsia"/>
        </w:rPr>
        <w:t>　　图表 海上风能劣势</w:t>
      </w:r>
      <w:r>
        <w:rPr>
          <w:rFonts w:hint="eastAsia"/>
        </w:rPr>
        <w:br/>
      </w:r>
      <w:r>
        <w:rPr>
          <w:rFonts w:hint="eastAsia"/>
        </w:rPr>
        <w:t>　　图表 海上风能机会</w:t>
      </w:r>
      <w:r>
        <w:rPr>
          <w:rFonts w:hint="eastAsia"/>
        </w:rPr>
        <w:br/>
      </w:r>
      <w:r>
        <w:rPr>
          <w:rFonts w:hint="eastAsia"/>
        </w:rPr>
        <w:t>　　图表 海上风能威胁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2019-2024年中国海上风能行业经营效益分析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海上风能品牌分析</w:t>
      </w:r>
      <w:r>
        <w:rPr>
          <w:rFonts w:hint="eastAsia"/>
        </w:rPr>
        <w:br/>
      </w:r>
      <w:r>
        <w:rPr>
          <w:rFonts w:hint="eastAsia"/>
        </w:rPr>
        <w:t>　　图表 海上风能企业（一）概述</w:t>
      </w:r>
      <w:r>
        <w:rPr>
          <w:rFonts w:hint="eastAsia"/>
        </w:rPr>
        <w:br/>
      </w:r>
      <w:r>
        <w:rPr>
          <w:rFonts w:hint="eastAsia"/>
        </w:rPr>
        <w:t>　　图表 企业海上风能业务分析</w:t>
      </w:r>
      <w:r>
        <w:rPr>
          <w:rFonts w:hint="eastAsia"/>
        </w:rPr>
        <w:br/>
      </w:r>
      <w:r>
        <w:rPr>
          <w:rFonts w:hint="eastAsia"/>
        </w:rPr>
        <w:t>　　图表 海上风能企业（一）经营情况分析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海上风能企业（二）简介</w:t>
      </w:r>
      <w:r>
        <w:rPr>
          <w:rFonts w:hint="eastAsia"/>
        </w:rPr>
        <w:br/>
      </w:r>
      <w:r>
        <w:rPr>
          <w:rFonts w:hint="eastAsia"/>
        </w:rPr>
        <w:t>　　图表 企业海上风能业务</w:t>
      </w:r>
      <w:r>
        <w:rPr>
          <w:rFonts w:hint="eastAsia"/>
        </w:rPr>
        <w:br/>
      </w:r>
      <w:r>
        <w:rPr>
          <w:rFonts w:hint="eastAsia"/>
        </w:rPr>
        <w:t>　　图表 海上风能企业（二）经营情况分析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海上风能企业（三）概况</w:t>
      </w:r>
      <w:r>
        <w:rPr>
          <w:rFonts w:hint="eastAsia"/>
        </w:rPr>
        <w:br/>
      </w:r>
      <w:r>
        <w:rPr>
          <w:rFonts w:hint="eastAsia"/>
        </w:rPr>
        <w:t>　　图表 企业海上风能业务情况</w:t>
      </w:r>
      <w:r>
        <w:rPr>
          <w:rFonts w:hint="eastAsia"/>
        </w:rPr>
        <w:br/>
      </w:r>
      <w:r>
        <w:rPr>
          <w:rFonts w:hint="eastAsia"/>
        </w:rPr>
        <w:t>　　图表 海上风能企业（三）经营情况分析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海上风能发展有利因素分析</w:t>
      </w:r>
      <w:r>
        <w:rPr>
          <w:rFonts w:hint="eastAsia"/>
        </w:rPr>
        <w:br/>
      </w:r>
      <w:r>
        <w:rPr>
          <w:rFonts w:hint="eastAsia"/>
        </w:rPr>
        <w:t>　　图表 海上风能发展不利因素分析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进入海上风能行业壁垒</w:t>
      </w:r>
      <w:r>
        <w:rPr>
          <w:rFonts w:hint="eastAsia"/>
        </w:rPr>
        <w:br/>
      </w:r>
      <w:r>
        <w:rPr>
          <w:rFonts w:hint="eastAsia"/>
        </w:rPr>
        <w:t>　　图表 2025-2031年中国海上风能行业市场容量预测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2025-2031年中国海上风能行业发展趋势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8413f88dc4400" w:history="1">
        <w:r>
          <w:rPr>
            <w:rStyle w:val="Hyperlink"/>
          </w:rPr>
          <w:t>2025-2031年中国海上风能行业市场分析与发展前景报告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8413f88dc4400" w:history="1">
        <w:r>
          <w:rPr>
            <w:rStyle w:val="Hyperlink"/>
          </w:rPr>
          <w:t>https://www.20087.com/9/87/HaiShangFengNengFaZhanQianJing.html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0a93e56344258" w:history="1">
      <w:r>
        <w:rPr>
          <w:rStyle w:val="Hyperlink"/>
        </w:rPr>
        <w:t>2025-2031年中国海上风能行业市场分析与发展前景报告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aiShangFengNengFaZhanQianJing.html" TargetMode="External" Id="R4a88413f88dc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aiShangFengNengFaZhanQianJing.html" TargetMode="External" Id="Re4b0a93e5634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2025-02-13T07:27:23Z</dcterms:created>
  <dcterms:modified xsi:type="dcterms:W3CDTF">2025-02-13T08:27:23Z</dcterms:modified>
  <dc:subject>2025-2031年中国海上风能行业市场分析与发展前景报告</dc:subject>
  <dc:title>2025-2031年中国海上风能行业市场分析与发展前景报告</dc:title>
  <cp:keywords>2025-2031年中国海上风能行业市场分析与发展前景报告</cp:keywords>
  <dc:description>2025-2031年中国海上风能行业市场分析与发展前景报告</dc:description>
</cp:coreProperties>
</file>