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2300fc034863" w:history="1">
              <w:r>
                <w:rPr>
                  <w:rStyle w:val="Hyperlink"/>
                </w:rPr>
                <w:t>2025-2031年中国纤维板行业现状调研分析及发展趋势研究报告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2300fc034863" w:history="1">
              <w:r>
                <w:rPr>
                  <w:rStyle w:val="Hyperlink"/>
                </w:rPr>
                <w:t>2025-2031年中国纤维板行业现状调研分析及发展趋势研究报告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2300fc034863" w:history="1">
                <w:r>
                  <w:rPr>
                    <w:rStyle w:val="Hyperlink"/>
                  </w:rPr>
                  <w:t>https://www.20087.com/M_NengYuanKuangChan/79/XianWeiBanWeiLaiFaZhanQuShi.html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由木质纤维或其他植物纤维制成，广泛用于家具制造、室内装修和建筑行业。全球纤维板市场受到木材资源的可持续性和成本效益的影响。随着环保意识的增强，行业正转向使用回收材料和速生林木，以减少对天然森林的压力。同时，技术创新，如连续压板技术和表面处理，提高了纤维板的质量和应用范围。</w:t>
      </w:r>
      <w:r>
        <w:rPr>
          <w:rFonts w:hint="eastAsia"/>
        </w:rPr>
        <w:br/>
      </w:r>
      <w:r>
        <w:rPr>
          <w:rFonts w:hint="eastAsia"/>
        </w:rPr>
        <w:t>　　未来，纤维板行业将由几个趋势推动。一是环保和可持续性，行业将更加注重使用可再生资源和减少生产过程中的环境影响。二是产品创新，包括开发更高强度、更耐久的纤维板，以满足高端应用需求。三是定制化服务，提供不同规格和设计的纤维板，以适应多样化市场需求。四是数字化制造，采用智能技术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2300fc034863" w:history="1">
        <w:r>
          <w:rPr>
            <w:rStyle w:val="Hyperlink"/>
          </w:rPr>
          <w:t>2025-2031年中国纤维板行业现状调研分析及发展趋势研究报告</w:t>
        </w:r>
      </w:hyperlink>
      <w:r>
        <w:rPr>
          <w:rFonts w:hint="eastAsia"/>
        </w:rPr>
        <w:t>》通过详实的数据分析，全面解析了纤维板行业的市场规模、需求动态及价格趋势，深入探讨了纤维板产业链上下游的协同关系与竞争格局变化。报告对纤维板细分市场进行精准划分，结合重点企业研究，揭示了品牌影响力与市场集中度的现状，为行业参与者提供了清晰的竞争态势洞察。同时，报告结合宏观经济环境、技术发展路径及消费者需求演变，科学预测了纤维板行业的未来发展方向，并针对潜在风险提出了切实可行的应对策略。报告为纤维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三、纤维板的生产方法及制造工艺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　　四、中国纤维板行业百强企业名单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二、2025年全国及主要省份纤维板产量分析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一、阻燃纤维板对木质原料的要求</w:t>
      </w:r>
      <w:r>
        <w:rPr>
          <w:rFonts w:hint="eastAsia"/>
        </w:rPr>
        <w:br/>
      </w:r>
      <w:r>
        <w:rPr>
          <w:rFonts w:hint="eastAsia"/>
        </w:rPr>
        <w:t>　　　　二、热磨工段</w:t>
      </w:r>
      <w:r>
        <w:rPr>
          <w:rFonts w:hint="eastAsia"/>
        </w:rPr>
        <w:br/>
      </w:r>
      <w:r>
        <w:rPr>
          <w:rFonts w:hint="eastAsia"/>
        </w:rPr>
        <w:t>　　　　三、阻燃剂的制备及添加工艺</w:t>
      </w:r>
      <w:r>
        <w:rPr>
          <w:rFonts w:hint="eastAsia"/>
        </w:rPr>
        <w:br/>
      </w:r>
      <w:r>
        <w:rPr>
          <w:rFonts w:hint="eastAsia"/>
        </w:rPr>
        <w:t>　　　　四、热压工艺</w:t>
      </w:r>
      <w:r>
        <w:rPr>
          <w:rFonts w:hint="eastAsia"/>
        </w:rPr>
        <w:br/>
      </w:r>
      <w:r>
        <w:rPr>
          <w:rFonts w:hint="eastAsia"/>
        </w:rPr>
        <w:t>　　　　五、砂光及成品包装</w:t>
      </w:r>
      <w:r>
        <w:rPr>
          <w:rFonts w:hint="eastAsia"/>
        </w:rPr>
        <w:br/>
      </w:r>
      <w:r>
        <w:rPr>
          <w:rFonts w:hint="eastAsia"/>
        </w:rPr>
        <w:t>　　　　六、阻燃纤维板的阻燃性能检验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三、人造板产业的发展和国际竞争力现状</w:t>
      </w:r>
      <w:r>
        <w:rPr>
          <w:rFonts w:hint="eastAsia"/>
        </w:rPr>
        <w:br/>
      </w:r>
      <w:r>
        <w:rPr>
          <w:rFonts w:hint="eastAsia"/>
        </w:rPr>
        <w:t>　　　　四、纤维板行业发展战略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一、国外中密度纤维板发展状况</w:t>
      </w:r>
      <w:r>
        <w:rPr>
          <w:rFonts w:hint="eastAsia"/>
        </w:rPr>
        <w:br/>
      </w:r>
      <w:r>
        <w:rPr>
          <w:rFonts w:hint="eastAsia"/>
        </w:rPr>
        <w:t>　　　　二、国外中密度纤维板发展趋势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四、《中密度纤维板》国家标准（GBT11718-）正式实施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一、2024-2025年中高密度纤维板市场回顾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三、2025年中纤板行业静待市场好转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二、2025年中国木纤维板或其他木质材料纤维板进出口总体数据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第二节 2024-2025年中国木纤维板或其他木质材料纤维板主要省市进出口数据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二、2025年中国木纤维板或其他木质材料纤维板主要省市进出口数据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2024-2025年中国木纤维板或其他木质材料纤维板主要国家进出口数据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二、2025年中国木纤维板或其他木质材料纤维板主要国家进出口数据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2020-2031年中国纤维板行业发展预测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一、2020-2031年国内纤维板业的发展趋势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二、2020-2031年中国纤维板业的发展前景</w:t>
      </w:r>
      <w:r>
        <w:rPr>
          <w:rFonts w:hint="eastAsia"/>
        </w:rPr>
        <w:br/>
      </w:r>
      <w:r>
        <w:rPr>
          <w:rFonts w:hint="eastAsia"/>
        </w:rPr>
        <w:t>　　　　三、2020-2031年我国纤维板行业发展形势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四、2020-2031年中国纤维板市场需求预测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五、2020-2031年中国纤维板行业市场预测分析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2020-2031年阻燃纤维板发展前景预测</w:t>
      </w:r>
      <w:r>
        <w:rPr>
          <w:rFonts w:hint="eastAsia"/>
        </w:rPr>
        <w:br/>
      </w:r>
      <w:r>
        <w:rPr>
          <w:rFonts w:hint="eastAsia"/>
        </w:rPr>
        <w:t>　　　　一、国内外阻燃人造板生产现状</w:t>
      </w:r>
      <w:r>
        <w:rPr>
          <w:rFonts w:hint="eastAsia"/>
        </w:rPr>
        <w:br/>
      </w:r>
      <w:r>
        <w:rPr>
          <w:rFonts w:hint="eastAsia"/>
        </w:rPr>
        <w:t>　　　　二、2020-2031年中国阻燃纤维板业的发展环境</w:t>
      </w:r>
      <w:r>
        <w:rPr>
          <w:rFonts w:hint="eastAsia"/>
        </w:rPr>
        <w:br/>
      </w:r>
      <w:r>
        <w:rPr>
          <w:rFonts w:hint="eastAsia"/>
        </w:rPr>
        <w:t>　　　　三、2020-2031年中国阻燃纤维板业的发展前景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福建中福实业股份有限公司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广西丰林木业集团股份有限公司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中^智^林^湖北宝源集团有限公司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现行林业税收</w:t>
      </w:r>
      <w:r>
        <w:rPr>
          <w:rFonts w:hint="eastAsia"/>
        </w:rPr>
        <w:br/>
      </w:r>
      <w:r>
        <w:rPr>
          <w:rFonts w:hint="eastAsia"/>
        </w:rPr>
        <w:t>　　图表 现行林业基金</w:t>
      </w:r>
      <w:r>
        <w:rPr>
          <w:rFonts w:hint="eastAsia"/>
        </w:rPr>
        <w:br/>
      </w:r>
      <w:r>
        <w:rPr>
          <w:rFonts w:hint="eastAsia"/>
        </w:rPr>
        <w:t>　　图表 林木资产抵押率的参考值</w:t>
      </w:r>
      <w:r>
        <w:rPr>
          <w:rFonts w:hint="eastAsia"/>
        </w:rPr>
        <w:br/>
      </w:r>
      <w:r>
        <w:rPr>
          <w:rFonts w:hint="eastAsia"/>
        </w:rPr>
        <w:t>　　图表 现行林业财政贴息</w:t>
      </w:r>
      <w:r>
        <w:rPr>
          <w:rFonts w:hint="eastAsia"/>
        </w:rPr>
        <w:br/>
      </w:r>
      <w:r>
        <w:rPr>
          <w:rFonts w:hint="eastAsia"/>
        </w:rPr>
        <w:t>　　图表 2020-2025年中国纤维板产量趋势图</w:t>
      </w:r>
      <w:r>
        <w:rPr>
          <w:rFonts w:hint="eastAsia"/>
        </w:rPr>
        <w:br/>
      </w:r>
      <w:r>
        <w:rPr>
          <w:rFonts w:hint="eastAsia"/>
        </w:rPr>
        <w:t>　　图表 2025年全国及重点省市纤维板产量统计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中国纤维板生产木材原料结构</w:t>
      </w:r>
      <w:r>
        <w:rPr>
          <w:rFonts w:hint="eastAsia"/>
        </w:rPr>
        <w:br/>
      </w:r>
      <w:r>
        <w:rPr>
          <w:rFonts w:hint="eastAsia"/>
        </w:rPr>
        <w:t>　　图表 纤维板生产木材原料采购半径</w:t>
      </w:r>
      <w:r>
        <w:rPr>
          <w:rFonts w:hint="eastAsia"/>
        </w:rPr>
        <w:br/>
      </w:r>
      <w:r>
        <w:rPr>
          <w:rFonts w:hint="eastAsia"/>
        </w:rPr>
        <w:t>　　图表 中国连续平压纤维板生产线</w:t>
      </w:r>
      <w:r>
        <w:rPr>
          <w:rFonts w:hint="eastAsia"/>
        </w:rPr>
        <w:br/>
      </w:r>
      <w:r>
        <w:rPr>
          <w:rFonts w:hint="eastAsia"/>
        </w:rPr>
        <w:t>　　图表 中国连续辊压纤维板生产线</w:t>
      </w:r>
      <w:r>
        <w:rPr>
          <w:rFonts w:hint="eastAsia"/>
        </w:rPr>
        <w:br/>
      </w:r>
      <w:r>
        <w:rPr>
          <w:rFonts w:hint="eastAsia"/>
        </w:rPr>
        <w:t>　　图表 木材原料配比与板材24 h 吸水厚度膨胀率关系</w:t>
      </w:r>
      <w:r>
        <w:rPr>
          <w:rFonts w:hint="eastAsia"/>
        </w:rPr>
        <w:br/>
      </w:r>
      <w:r>
        <w:rPr>
          <w:rFonts w:hint="eastAsia"/>
        </w:rPr>
        <w:t>　　图表 不同类型阻燃剂与自制E1 脲醛胶适应性试验</w:t>
      </w:r>
      <w:r>
        <w:rPr>
          <w:rFonts w:hint="eastAsia"/>
        </w:rPr>
        <w:br/>
      </w:r>
      <w:r>
        <w:rPr>
          <w:rFonts w:hint="eastAsia"/>
        </w:rPr>
        <w:t>　　图表 阻燃剂与阻燃胶质量表</w:t>
      </w:r>
      <w:r>
        <w:rPr>
          <w:rFonts w:hint="eastAsia"/>
        </w:rPr>
        <w:br/>
      </w:r>
      <w:r>
        <w:rPr>
          <w:rFonts w:hint="eastAsia"/>
        </w:rPr>
        <w:t>　　图表 E0 级阻燃中密度纤维板质量情况</w:t>
      </w:r>
      <w:r>
        <w:rPr>
          <w:rFonts w:hint="eastAsia"/>
        </w:rPr>
        <w:br/>
      </w:r>
      <w:r>
        <w:rPr>
          <w:rFonts w:hint="eastAsia"/>
        </w:rPr>
        <w:t>　　图表 阻燃纤维板抗流失性试验</w:t>
      </w:r>
      <w:r>
        <w:rPr>
          <w:rFonts w:hint="eastAsia"/>
        </w:rPr>
        <w:br/>
      </w:r>
      <w:r>
        <w:rPr>
          <w:rFonts w:hint="eastAsia"/>
        </w:rPr>
        <w:t>　　图表 中国现行与纤维板相关的标准</w:t>
      </w:r>
      <w:r>
        <w:rPr>
          <w:rFonts w:hint="eastAsia"/>
        </w:rPr>
        <w:br/>
      </w:r>
      <w:r>
        <w:rPr>
          <w:rFonts w:hint="eastAsia"/>
        </w:rPr>
        <w:t>　　图表 国家监督抽查部分纤维板产品质量合格率</w:t>
      </w:r>
      <w:r>
        <w:rPr>
          <w:rFonts w:hint="eastAsia"/>
        </w:rPr>
        <w:br/>
      </w:r>
      <w:r>
        <w:rPr>
          <w:rFonts w:hint="eastAsia"/>
        </w:rPr>
        <w:t>　　图表 不同规模生产企业纤维板产品质量情况</w:t>
      </w:r>
      <w:r>
        <w:rPr>
          <w:rFonts w:hint="eastAsia"/>
        </w:rPr>
        <w:br/>
      </w:r>
      <w:r>
        <w:rPr>
          <w:rFonts w:hint="eastAsia"/>
        </w:rPr>
        <w:t>　　图表 2025年被授予“中国名牌”称号的纤维板产品</w:t>
      </w:r>
      <w:r>
        <w:rPr>
          <w:rFonts w:hint="eastAsia"/>
        </w:rPr>
        <w:br/>
      </w:r>
      <w:r>
        <w:rPr>
          <w:rFonts w:hint="eastAsia"/>
        </w:rPr>
        <w:t>　　图表 通过中国环境标志认证的部分企业</w:t>
      </w:r>
      <w:r>
        <w:rPr>
          <w:rFonts w:hint="eastAsia"/>
        </w:rPr>
        <w:br/>
      </w:r>
      <w:r>
        <w:rPr>
          <w:rFonts w:hint="eastAsia"/>
        </w:rPr>
        <w:t>　　图表 中国纤维板消费区域分布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2025年中国木纤维板或其他木质材料纤维板进口总体数据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2025年中国木纤维板或其他木质材料纤维板出口总体数据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2025年中国木纤维板或其他木质材料纤维板出口主要国家数据</w:t>
      </w:r>
      <w:r>
        <w:rPr>
          <w:rFonts w:hint="eastAsia"/>
        </w:rPr>
        <w:br/>
      </w:r>
      <w:r>
        <w:rPr>
          <w:rFonts w:hint="eastAsia"/>
        </w:rPr>
        <w:t>　　图表 林业“十五五”规划发展目标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我国2020-2025年阻燃纤维板、阻燃人造板产量</w:t>
      </w:r>
      <w:r>
        <w:rPr>
          <w:rFonts w:hint="eastAsia"/>
        </w:rPr>
        <w:br/>
      </w:r>
      <w:r>
        <w:rPr>
          <w:rFonts w:hint="eastAsia"/>
        </w:rPr>
        <w:t>　　图表 近年各国建筑界人造板消耗比例（%）</w:t>
      </w:r>
      <w:r>
        <w:rPr>
          <w:rFonts w:hint="eastAsia"/>
        </w:rPr>
        <w:br/>
      </w:r>
      <w:r>
        <w:rPr>
          <w:rFonts w:hint="eastAsia"/>
        </w:rPr>
        <w:t>　　图表 2025年大亚科技股份有限公司主营构成数据分析表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2025年吉林森林工业股份有限公司主营构成数据分析表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2025年四川升达林业产业股份有限公司主营构成数据分析表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2020-2025年四川升达林业产业股份有限公司经营能力数据分析表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2020-2025年四川升达林业产业股份有限公司成长能力数据分析表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2020-2025年四川升达林业产业股份有限公司资产与负债数据分析表</w:t>
      </w:r>
      <w:r>
        <w:rPr>
          <w:rFonts w:hint="eastAsia"/>
        </w:rPr>
        <w:br/>
      </w:r>
      <w:r>
        <w:rPr>
          <w:rFonts w:hint="eastAsia"/>
        </w:rPr>
        <w:t>　　图表 2020-2025年四川升达林业产业股份有限公司现金流量分析表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2025年福建省永安林业（集团）股份有限公司主营构成数据分析表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2020-2025年福建省永安林业（集团）股份有限公司现金流量分析表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2025年福建中福实业股份有限公司主营构成数据分析表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2020-2025年福建中福实业股份有限公司现金流量分析表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2025年云南景谷林业股份有限公司主营构成数据分析表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2020-2025年云南景谷林业股份有限公司现金流量分析表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2025年广西丰林木业集团股份有限公司主营构成数据分析表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2020-2025年广西丰林木业集团股份有限公司简要财务数据分析表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2020-2025年广西丰林木业集团股份有限公司现金流量分析表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2300fc034863" w:history="1">
        <w:r>
          <w:rPr>
            <w:rStyle w:val="Hyperlink"/>
          </w:rPr>
          <w:t>2025-2031年中国纤维板行业现状调研分析及发展趋势研究报告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2300fc034863" w:history="1">
        <w:r>
          <w:rPr>
            <w:rStyle w:val="Hyperlink"/>
          </w:rPr>
          <w:t>https://www.20087.com/M_NengYuanKuangChan/79/XianWeiBanWeiLaiFaZhanQuShi.html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baef004494f93" w:history="1">
      <w:r>
        <w:rPr>
          <w:rStyle w:val="Hyperlink"/>
        </w:rPr>
        <w:t>2025-2031年中国纤维板行业现状调研分析及发展趋势研究报告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XianWeiBanWeiLaiFaZhanQuShi.html" TargetMode="External" Id="R0fc22300fc03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XianWeiBanWeiLaiFaZhanQuShi.html" TargetMode="External" Id="Rfdfbaef0044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2025-05-08T23:09:00Z</dcterms:created>
  <dcterms:modified xsi:type="dcterms:W3CDTF">2025-05-09T00:09:00Z</dcterms:modified>
  <dc:subject>2025-2031年中国纤维板行业现状调研分析及发展趋势研究报告</dc:subject>
  <dc:title>2025-2031年中国纤维板行业现状调研分析及发展趋势研究报告</dc:title>
  <cp:keywords>2025-2031年中国纤维板行业现状调研分析及发展趋势研究报告</cp:keywords>
  <dc:description>2025-2031年中国纤维板行业现状调研分析及发展趋势研究报告</dc:description>
</cp:coreProperties>
</file>