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df3fba462442f" w:history="1">
              <w:r>
                <w:rPr>
                  <w:rStyle w:val="Hyperlink"/>
                </w:rPr>
                <w:t>2025-2031年中国重钢结构行业现状研究分析及市场前景预测报告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df3fba462442f" w:history="1">
              <w:r>
                <w:rPr>
                  <w:rStyle w:val="Hyperlink"/>
                </w:rPr>
                <w:t>2025-2031年中国重钢结构行业现状研究分析及市场前景预测报告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df3fba462442f" w:history="1">
                <w:r>
                  <w:rPr>
                    <w:rStyle w:val="Hyperlink"/>
                  </w:rPr>
                  <w:t>https://www.20087.com/M_NengYuanKuangChan/79/ZhongGangJieGouDeXianZhuangHeFaZhanQuShi.html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钢结构在建筑业中扮演着关键角色，特别适用于高层建筑、桥梁、大型仓库和工业厂房。近年来，随着建筑技术的革新和材料科学的进步，重钢结构的施工周期缩短，成本效益提高。同时，预制构件和模块化设计的采用进一步提升了施工效率和结构安全性。</w:t>
      </w:r>
      <w:r>
        <w:rPr>
          <w:rFonts w:hint="eastAsia"/>
        </w:rPr>
        <w:br/>
      </w:r>
      <w:r>
        <w:rPr>
          <w:rFonts w:hint="eastAsia"/>
        </w:rPr>
        <w:t>　　重钢结构的未来将更加注重创新和可持续性。随着3D打印和机器人技术的应用，建筑构件的定制化和现场组装将变得更加高效。同时，绿色建筑标准的提升将推动重钢结构采用更多环保材料和节能设计，如高性能隔热材料和太阳能集成系统。此外，智能建筑技术的集成，如传感器网络和楼宇自动化，将提高重钢结构建筑的运维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df3fba462442f" w:history="1">
        <w:r>
          <w:rPr>
            <w:rStyle w:val="Hyperlink"/>
          </w:rPr>
          <w:t>2025-2031年中国重钢结构行业现状研究分析及市场前景预测报告</w:t>
        </w:r>
      </w:hyperlink>
      <w:r>
        <w:rPr>
          <w:rFonts w:hint="eastAsia"/>
        </w:rPr>
        <w:t>》通过详实的数据分析，全面解析了重钢结构行业的市场规模、需求动态及价格趋势，深入探讨了重钢结构产业链上下游的协同关系与竞争格局变化。报告对重钢结构细分市场进行精准划分，结合重点企业研究，揭示了品牌影响力与市场集中度的现状，为行业参与者提供了清晰的竞争态势洞察。同时，报告结合宏观经济环境、技术发展路径及消费者需求演变，科学预测了重钢结构行业的未来发展方向，并针对潜在风险提出了切实可行的应对策略。报告为重钢结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四、世界钢结构工业迅速发展原因分析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2025-2031年世界钢结构工业发展前景预测分析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2025年世界重钢结构产业运行现状分析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2025年世界重钢结构产业发展综述</w:t>
      </w:r>
      <w:r>
        <w:rPr>
          <w:rFonts w:hint="eastAsia"/>
        </w:rPr>
        <w:br/>
      </w:r>
      <w:r>
        <w:rPr>
          <w:rFonts w:hint="eastAsia"/>
        </w:rPr>
        <w:t>　　　　一、重钢结构产业回顾</w:t>
      </w:r>
      <w:r>
        <w:rPr>
          <w:rFonts w:hint="eastAsia"/>
        </w:rPr>
        <w:br/>
      </w:r>
      <w:r>
        <w:rPr>
          <w:rFonts w:hint="eastAsia"/>
        </w:rPr>
        <w:t>　　　　二、重钢结构价格分析</w:t>
      </w:r>
      <w:r>
        <w:rPr>
          <w:rFonts w:hint="eastAsia"/>
        </w:rPr>
        <w:br/>
      </w:r>
      <w:r>
        <w:rPr>
          <w:rFonts w:hint="eastAsia"/>
        </w:rPr>
        <w:t>　　　　三、国外重钢结构应用分析</w:t>
      </w:r>
      <w:r>
        <w:rPr>
          <w:rFonts w:hint="eastAsia"/>
        </w:rPr>
        <w:br/>
      </w:r>
      <w:r>
        <w:rPr>
          <w:rFonts w:hint="eastAsia"/>
        </w:rPr>
        <w:t>　　第二节 2025年世界重钢结构产业主要国家分析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2025-2031年世界重钢结构产业发展趋势分析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一、我国建筑业发展态势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三、钢结构企业应用领域分析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2025年中国钢结构工业存在的问题分析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2025年中国重钢结构产业政策分析</w:t>
      </w:r>
      <w:r>
        <w:rPr>
          <w:rFonts w:hint="eastAsia"/>
        </w:rPr>
        <w:br/>
      </w:r>
      <w:r>
        <w:rPr>
          <w:rFonts w:hint="eastAsia"/>
        </w:rPr>
        <w:t>　　　　一、《建筑用钢结构防腐涂料》行业标准</w:t>
      </w:r>
      <w:r>
        <w:rPr>
          <w:rFonts w:hint="eastAsia"/>
        </w:rPr>
        <w:br/>
      </w:r>
      <w:r>
        <w:rPr>
          <w:rFonts w:hint="eastAsia"/>
        </w:rPr>
        <w:t>　　　　二、《钢结构超声波探伤及质量分级法》</w:t>
      </w:r>
      <w:r>
        <w:rPr>
          <w:rFonts w:hint="eastAsia"/>
        </w:rPr>
        <w:br/>
      </w:r>
      <w:r>
        <w:rPr>
          <w:rFonts w:hint="eastAsia"/>
        </w:rPr>
        <w:t>　　　　三、《钢结构设计规范》</w:t>
      </w:r>
      <w:r>
        <w:rPr>
          <w:rFonts w:hint="eastAsia"/>
        </w:rPr>
        <w:br/>
      </w:r>
      <w:r>
        <w:rPr>
          <w:rFonts w:hint="eastAsia"/>
        </w:rPr>
        <w:t>　　　　四、《建筑钢结构防火技术规范》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五、《高层民用建筑钢结构技术规程》</w:t>
      </w:r>
      <w:r>
        <w:rPr>
          <w:rFonts w:hint="eastAsia"/>
        </w:rPr>
        <w:br/>
      </w:r>
      <w:r>
        <w:rPr>
          <w:rFonts w:hint="eastAsia"/>
        </w:rPr>
        <w:t>　　　　六、《中国钢结构制造企业资质管理规定》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2025年中国重钢结构产业社会环境分析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2025年中国重钢结构产业运行概述</w:t>
      </w:r>
      <w:r>
        <w:rPr>
          <w:rFonts w:hint="eastAsia"/>
        </w:rPr>
        <w:br/>
      </w:r>
      <w:r>
        <w:rPr>
          <w:rFonts w:hint="eastAsia"/>
        </w:rPr>
        <w:t>　　　　一、重钢结构技术分析</w:t>
      </w:r>
      <w:r>
        <w:rPr>
          <w:rFonts w:hint="eastAsia"/>
        </w:rPr>
        <w:br/>
      </w:r>
      <w:r>
        <w:rPr>
          <w:rFonts w:hint="eastAsia"/>
        </w:rPr>
        <w:t>　　　　二、重钢结构产业特征</w:t>
      </w:r>
      <w:r>
        <w:rPr>
          <w:rFonts w:hint="eastAsia"/>
        </w:rPr>
        <w:br/>
      </w:r>
      <w:r>
        <w:rPr>
          <w:rFonts w:hint="eastAsia"/>
        </w:rPr>
        <w:t>　　第二节 2025年中国重钢结构产业市场分析</w:t>
      </w:r>
      <w:r>
        <w:rPr>
          <w:rFonts w:hint="eastAsia"/>
        </w:rPr>
        <w:br/>
      </w:r>
      <w:r>
        <w:rPr>
          <w:rFonts w:hint="eastAsia"/>
        </w:rPr>
        <w:t>　　　　一、重钢结构供需形势分析</w:t>
      </w:r>
      <w:r>
        <w:rPr>
          <w:rFonts w:hint="eastAsia"/>
        </w:rPr>
        <w:br/>
      </w:r>
      <w:r>
        <w:rPr>
          <w:rFonts w:hint="eastAsia"/>
        </w:rPr>
        <w:t>　　　　二、重钢结构价格走势</w:t>
      </w:r>
      <w:r>
        <w:rPr>
          <w:rFonts w:hint="eastAsia"/>
        </w:rPr>
        <w:br/>
      </w:r>
      <w:r>
        <w:rPr>
          <w:rFonts w:hint="eastAsia"/>
        </w:rPr>
        <w:t>　　　　三、重钢结构企业经营情况分析</w:t>
      </w:r>
      <w:r>
        <w:rPr>
          <w:rFonts w:hint="eastAsia"/>
        </w:rPr>
        <w:br/>
      </w:r>
      <w:r>
        <w:rPr>
          <w:rFonts w:hint="eastAsia"/>
        </w:rPr>
        <w:t>　　第三节 2025年中国重钢结构产业发展存在问题分析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2025-2031年中国金属结构制造行业数据监测分析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2025-2031年中国钢铁结构体及部件（73089000）进出口数据监测分析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2025-2031年中国钢铁结构体及部件进口数据分析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2025-2031年中国钢铁结构体及部件出口数据分析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2025-2031年中国其他钢铁结构体；钢结构体用部件及加工钢材（73089000）进出口平均单价分析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2025-2031年中国钢铁结构体及部件进出口国家及地区分析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2025年中国重钢结构产业竞争现状分析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一、重钢结构行业竞争力分析</w:t>
      </w:r>
      <w:r>
        <w:rPr>
          <w:rFonts w:hint="eastAsia"/>
        </w:rPr>
        <w:br/>
      </w:r>
      <w:r>
        <w:rPr>
          <w:rFonts w:hint="eastAsia"/>
        </w:rPr>
        <w:t>　　　　二、重钢结构产业技术竞争分析</w:t>
      </w:r>
      <w:r>
        <w:rPr>
          <w:rFonts w:hint="eastAsia"/>
        </w:rPr>
        <w:br/>
      </w:r>
      <w:r>
        <w:rPr>
          <w:rFonts w:hint="eastAsia"/>
        </w:rPr>
        <w:t>　　　　三、重钢结构价格竞争分析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2025年中国重钢结构产业集中度分析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2025年中国重钢结构产业提升竞争力策略分析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2025年中国重钢结构产业企业运行数据分析</w:t>
      </w:r>
      <w:r>
        <w:rPr>
          <w:rFonts w:hint="eastAsia"/>
        </w:rPr>
        <w:br/>
      </w:r>
      <w:r>
        <w:rPr>
          <w:rFonts w:hint="eastAsia"/>
        </w:rPr>
        <w:t>　　第一节 山东中创钢构有限公司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广东精工钢结构有限公司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自力重钢结构营造（上海）有限公司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青岛海威斯帝尔重钢工程有限公司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扬州三工钢结构工程有限公司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青岛金王钢构工程有限公司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中国重钢结构行业未来发展前景展望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一、十四五期间重钢结构工业发展前景</w:t>
      </w:r>
      <w:r>
        <w:rPr>
          <w:rFonts w:hint="eastAsia"/>
        </w:rPr>
        <w:br/>
      </w:r>
      <w:r>
        <w:rPr>
          <w:rFonts w:hint="eastAsia"/>
        </w:rPr>
        <w:t>　　　　二、中国重钢结构工业发展方向探讨</w:t>
      </w:r>
      <w:r>
        <w:rPr>
          <w:rFonts w:hint="eastAsia"/>
        </w:rPr>
        <w:br/>
      </w:r>
      <w:r>
        <w:rPr>
          <w:rFonts w:hint="eastAsia"/>
        </w:rPr>
        <w:t>　　　　三、2025-2031年中国重钢结构行业产量预测分析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四、2025-2031年中国重钢结构行业市场需求量预测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五、2025-2031年中国重钢结构行业盈利能力预测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[中^智^林^]2025-2031年中国重钢结构行业发展战略及策略建议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2025年季度国内生产总值</w:t>
      </w:r>
      <w:r>
        <w:rPr>
          <w:rFonts w:hint="eastAsia"/>
        </w:rPr>
        <w:br/>
      </w:r>
      <w:r>
        <w:rPr>
          <w:rFonts w:hint="eastAsia"/>
        </w:rPr>
        <w:t>　　Figure 2 2025-2031年国内生产总值增长率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2025年中国居民消费价格指数同比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2025年全国居民消费价格跌涨幅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2025年我国发电量</w:t>
      </w:r>
      <w:r>
        <w:rPr>
          <w:rFonts w:hint="eastAsia"/>
        </w:rPr>
        <w:br/>
      </w:r>
      <w:r>
        <w:rPr>
          <w:rFonts w:hint="eastAsia"/>
        </w:rPr>
        <w:t>　　Figure 10 2025年我国钢材产量</w:t>
      </w:r>
      <w:r>
        <w:rPr>
          <w:rFonts w:hint="eastAsia"/>
        </w:rPr>
        <w:br/>
      </w:r>
      <w:r>
        <w:rPr>
          <w:rFonts w:hint="eastAsia"/>
        </w:rPr>
        <w:t>　　Figure 11 2025年我国水泥产量</w:t>
      </w:r>
      <w:r>
        <w:rPr>
          <w:rFonts w:hint="eastAsia"/>
        </w:rPr>
        <w:br/>
      </w:r>
      <w:r>
        <w:rPr>
          <w:rFonts w:hint="eastAsia"/>
        </w:rPr>
        <w:t>　　Figure 13 2025年十种有色金属产量</w:t>
      </w:r>
      <w:r>
        <w:rPr>
          <w:rFonts w:hint="eastAsia"/>
        </w:rPr>
        <w:br/>
      </w:r>
      <w:r>
        <w:rPr>
          <w:rFonts w:hint="eastAsia"/>
        </w:rPr>
        <w:t>　　Figure 14 2025年我国乙烯产量</w:t>
      </w:r>
      <w:r>
        <w:rPr>
          <w:rFonts w:hint="eastAsia"/>
        </w:rPr>
        <w:br/>
      </w:r>
      <w:r>
        <w:rPr>
          <w:rFonts w:hint="eastAsia"/>
        </w:rPr>
        <w:t>　　Figure 15 2025年我国汽车产量</w:t>
      </w:r>
      <w:r>
        <w:rPr>
          <w:rFonts w:hint="eastAsia"/>
        </w:rPr>
        <w:br/>
      </w:r>
      <w:r>
        <w:rPr>
          <w:rFonts w:hint="eastAsia"/>
        </w:rPr>
        <w:t>　　Figure 16 2025年我国轿车产量</w:t>
      </w:r>
      <w:r>
        <w:rPr>
          <w:rFonts w:hint="eastAsia"/>
        </w:rPr>
        <w:br/>
      </w:r>
      <w:r>
        <w:rPr>
          <w:rFonts w:hint="eastAsia"/>
        </w:rPr>
        <w:t>　　Figure 17 2025年房地产开发投资情况</w:t>
      </w:r>
      <w:r>
        <w:rPr>
          <w:rFonts w:hint="eastAsia"/>
        </w:rPr>
        <w:br/>
      </w:r>
      <w:r>
        <w:rPr>
          <w:rFonts w:hint="eastAsia"/>
        </w:rPr>
        <w:t>　　Figure 18 2025年房地产开发投资完成额情况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2025年中国制造业PMI指数</w:t>
      </w:r>
      <w:r>
        <w:rPr>
          <w:rFonts w:hint="eastAsia"/>
        </w:rPr>
        <w:br/>
      </w:r>
      <w:r>
        <w:rPr>
          <w:rFonts w:hint="eastAsia"/>
        </w:rPr>
        <w:t>　　Figure 20 2025年制造业PMI指标 （%）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2025-2031年中国钢铁结构体及部件进口数量分析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2025-2031年中国钢铁结构体及部件进口金额分析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2025-2031年中国钢铁结构体及部件出口数量分析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2025-2031年中国钢铁结构体及部件出口金额分析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2025-2031年中国钢铁结构体及部件进口国家及地区分析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2025-2031年中国钢铁结构体及部件出口国家及地区分析</w:t>
      </w:r>
      <w:r>
        <w:rPr>
          <w:rFonts w:hint="eastAsia"/>
        </w:rPr>
        <w:br/>
      </w:r>
      <w:r>
        <w:rPr>
          <w:rFonts w:hint="eastAsia"/>
        </w:rPr>
        <w:t>　　图表 山东中创钢构有限公司主要经济指标走势图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山东中创钢构有限公司负债指标走势图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df3fba462442f" w:history="1">
        <w:r>
          <w:rPr>
            <w:rStyle w:val="Hyperlink"/>
          </w:rPr>
          <w:t>2025-2031年中国重钢结构行业现状研究分析及市场前景预测报告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df3fba462442f" w:history="1">
        <w:r>
          <w:rPr>
            <w:rStyle w:val="Hyperlink"/>
          </w:rPr>
          <w:t>https://www.20087.com/M_NengYuanKuangChan/79/ZhongGangJieGouDeXianZhuangHeFaZhanQuShi.html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热点：重钢别墅好还是砖混好、重钢结构建房的优缺点、重钢建筑、重钢结构缺点、重钢和砖混哪个好、重钢结构与砖混房子的利弊、钢结构仓库每平米造价、重钢结构房屋建造价格、目前重钢结构最新价格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9e6a3629f4796" w:history="1">
      <w:r>
        <w:rPr>
          <w:rStyle w:val="Hyperlink"/>
        </w:rPr>
        <w:t>2025-2031年中国重钢结构行业现状研究分析及市场前景预测报告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ZhongGangJieGouDeXianZhuangHeFaZhanQuShi.html" TargetMode="External" Id="R56ddf3fba462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ZhongGangJieGouDeXianZhuangHeFaZhanQuShi.html" TargetMode="External" Id="R0329e6a3629f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2025-06-28T07:51:00Z</dcterms:created>
  <dcterms:modified xsi:type="dcterms:W3CDTF">2025-06-28T08:51:00Z</dcterms:modified>
  <dc:subject>2025-2031年中国重钢结构行业现状研究分析及市场前景预测报告</dc:subject>
  <dc:title>2025-2031年中国重钢结构行业现状研究分析及市场前景预测报告</dc:title>
  <cp:keywords>2025-2031年中国重钢结构行业现状研究分析及市场前景预测报告</cp:keywords>
  <dc:description>2025-2031年中国重钢结构行业现状研究分析及市场前景预测报告</dc:description>
</cp:coreProperties>
</file>