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fd64de2d4abb" w:history="1">
              <w:r>
                <w:rPr>
                  <w:rStyle w:val="Hyperlink"/>
                </w:rPr>
                <w:t>中国钢渣处理行业分析与发展前景预测报告（2025-2031年）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fd64de2d4abb" w:history="1">
              <w:r>
                <w:rPr>
                  <w:rStyle w:val="Hyperlink"/>
                </w:rPr>
                <w:t>中国钢渣处理行业分析与发展前景预测报告（2025-2031年）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fd64de2d4abb" w:history="1">
                <w:r>
                  <w:rPr>
                    <w:rStyle w:val="Hyperlink"/>
                  </w:rPr>
                  <w:t>https://www.20087.com/9/37/GangZhaChuLiDeFaZhanQianJing.html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行业近年来在循环经济和绿色制造的推动下，正逐步从简单的废弃物处理转向资源化利用。钢渣作为钢铁生产过程中的副产品，含有较高比例的氧化钙和氧化镁，可用于生产水泥、道路建设材料和土壤改良剂。随着技术的进步，钢渣的高附加值利用途径不断拓展，如提炼稀有金属和制造新型建材。</w:t>
      </w:r>
      <w:r>
        <w:rPr>
          <w:rFonts w:hint="eastAsia"/>
        </w:rPr>
        <w:br/>
      </w:r>
      <w:r>
        <w:rPr>
          <w:rFonts w:hint="eastAsia"/>
        </w:rPr>
        <w:t>　　未来，钢渣处理行业将更加聚焦于技术创新和环保升级。一方面，通过深度加工技术，如磁选和浮选，提高钢渣中有价金属的回收率，减少资源浪费。另一方面，开发钢渣在绿色建筑和环境修复中的应用，如作为土壤调理剂改善土壤结构，或用于海绵城市建设中的雨水渗透材料，实现钢渣的全面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fd64de2d4abb" w:history="1">
        <w:r>
          <w:rPr>
            <w:rStyle w:val="Hyperlink"/>
          </w:rPr>
          <w:t>中国钢渣处理行业分析与发展前景预测报告（2025-2031年）</w:t>
        </w:r>
      </w:hyperlink>
      <w:r>
        <w:rPr>
          <w:rFonts w:hint="eastAsia"/>
        </w:rPr>
        <w:t>》基于多年钢渣处理行业研究积累，结合当前市场发展现状，依托国家权威数据资源和长期市场监测数据库，对钢渣处理行业进行了全面调研与分析。报告详细阐述了钢渣处理市场规模、市场前景、发展趋势、技术现状及未来方向，重点分析了行业内主要企业的竞争格局，并通过SWOT分析揭示了钢渣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44fd64de2d4abb" w:history="1">
        <w:r>
          <w:rPr>
            <w:rStyle w:val="Hyperlink"/>
          </w:rPr>
          <w:t>中国钢渣处理行业分析与发展前景预测报告（2025-2031年）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》为投资者提供了准确的市场现状解读，帮助预判行业前景，挖掘投资价值，同时从投资策略和营销策略等角度提出实用建议，助力投资者在钢渣处理行业中把握机遇、规避风险。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钢渣处理产业概述</w:t>
      </w:r>
      <w:r>
        <w:rPr>
          <w:rFonts w:hint="eastAsia"/>
        </w:rPr>
        <w:br/>
      </w:r>
      <w:r>
        <w:rPr>
          <w:rFonts w:hint="eastAsia"/>
        </w:rPr>
        <w:t>　　第一节 钢渣处理定义</w:t>
      </w:r>
      <w:r>
        <w:rPr>
          <w:rFonts w:hint="eastAsia"/>
        </w:rPr>
        <w:br/>
      </w:r>
      <w:r>
        <w:rPr>
          <w:rFonts w:hint="eastAsia"/>
        </w:rPr>
        <w:t>　　第二节 钢渣处理行业特点</w:t>
      </w:r>
      <w:r>
        <w:rPr>
          <w:rFonts w:hint="eastAsia"/>
        </w:rPr>
        <w:br/>
      </w:r>
      <w:r>
        <w:rPr>
          <w:rFonts w:hint="eastAsia"/>
        </w:rPr>
        <w:t>　　第三节 钢渣处理发展历程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2024-2025年中国钢渣处理行业发展环境分析</w:t>
      </w:r>
      <w:r>
        <w:rPr>
          <w:rFonts w:hint="eastAsia"/>
        </w:rPr>
        <w:br/>
      </w:r>
      <w:r>
        <w:rPr>
          <w:rFonts w:hint="eastAsia"/>
        </w:rPr>
        <w:t>　　第一节 钢渣处理行业经济环境分析</w:t>
      </w:r>
      <w:r>
        <w:rPr>
          <w:rFonts w:hint="eastAsia"/>
        </w:rPr>
        <w:br/>
      </w:r>
      <w:r>
        <w:rPr>
          <w:rFonts w:hint="eastAsia"/>
        </w:rPr>
        <w:t>　　第二节 钢渣处理行业政策环境分析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一、钢渣处理行业政策影响分析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二、相关钢渣处理行业标准分析</w:t>
      </w:r>
      <w:r>
        <w:rPr>
          <w:rFonts w:hint="eastAsia"/>
        </w:rPr>
        <w:br/>
      </w:r>
      <w:r>
        <w:rPr>
          <w:rFonts w:hint="eastAsia"/>
        </w:rPr>
        <w:t>　　第三节 钢渣处理行业社会环境分析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2024-2025年钢渣处理行业技术发展现状及趋势分析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钢渣处理行业技术发展现状分析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国内外钢渣处理行业技术差异与原因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钢渣处理行业技术发展方向、趋势预测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提升钢渣处理行业技术能力策略建议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全球钢渣处理行业发展态势分析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全球钢渣处理市场发展现状分析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国外主要国家、地区钢渣处理市场现状</w:t>
      </w:r>
      <w:r>
        <w:rPr>
          <w:rFonts w:hint="eastAsia"/>
        </w:rPr>
        <w:br/>
      </w:r>
      <w:r>
        <w:rPr>
          <w:rFonts w:hint="eastAsia"/>
        </w:rPr>
        <w:t>　　第三节 全球钢渣处理行业发展趋势预测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2019-2024年中国钢渣处理行业规模情况</w:t>
      </w:r>
      <w:r>
        <w:rPr>
          <w:rFonts w:hint="eastAsia"/>
        </w:rPr>
        <w:br/>
      </w:r>
      <w:r>
        <w:rPr>
          <w:rFonts w:hint="eastAsia"/>
        </w:rPr>
        <w:t>　　　　一、钢渣处理行业市场规模状况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二、钢渣处理行业单位规模状况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三、钢渣处理行业人员规模状况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2019-2024年中国钢渣处理行业财务能力分析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一、钢渣处理行业盈利能力分析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二、钢渣处理行业偿债能力分析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三、钢渣处理行业营运能力分析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四、钢渣处理行业发展能力分析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2024-2025年中国钢渣处理行业热点动态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2025年中国钢渣处理行业面临的挑战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中国钢渣处理行业价格走势及影响因素分析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国内钢渣处理行业价格回顾</w:t>
      </w:r>
      <w:r>
        <w:rPr>
          <w:rFonts w:hint="eastAsia"/>
        </w:rPr>
        <w:br/>
      </w:r>
      <w:r>
        <w:rPr>
          <w:rFonts w:hint="eastAsia"/>
        </w:rPr>
        <w:t>　　第二节 国内钢渣处理行业价格走势预测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国内钢渣处理行业价格影响因素分析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中国钢渣处理行业客户调研</w:t>
      </w:r>
      <w:r>
        <w:rPr>
          <w:rFonts w:hint="eastAsia"/>
        </w:rPr>
        <w:br/>
      </w:r>
      <w:r>
        <w:rPr>
          <w:rFonts w:hint="eastAsia"/>
        </w:rPr>
        <w:t>　　　　一、钢渣处理行业客户偏好调查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二、客户对钢渣处理品牌的首要认知渠道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三、钢渣处理品牌忠诚度调查</w:t>
      </w:r>
      <w:r>
        <w:rPr>
          <w:rFonts w:hint="eastAsia"/>
        </w:rPr>
        <w:br/>
      </w:r>
      <w:r>
        <w:rPr>
          <w:rFonts w:hint="eastAsia"/>
        </w:rPr>
        <w:t>　　　　四、钢渣处理行业客户消费理念调研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中国钢渣处理行业重点企业发展调研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中国钢渣处理行业竞争格局分析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2024-2025年钢渣处理行业集中度分析</w:t>
      </w:r>
      <w:r>
        <w:rPr>
          <w:rFonts w:hint="eastAsia"/>
        </w:rPr>
        <w:br/>
      </w:r>
      <w:r>
        <w:rPr>
          <w:rFonts w:hint="eastAsia"/>
        </w:rPr>
        <w:t>　　　　一、钢渣处理市场集中度分析</w:t>
      </w:r>
      <w:r>
        <w:rPr>
          <w:rFonts w:hint="eastAsia"/>
        </w:rPr>
        <w:br/>
      </w:r>
      <w:r>
        <w:rPr>
          <w:rFonts w:hint="eastAsia"/>
        </w:rPr>
        <w:t>　　　　二、钢渣处理企业集中度分析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2025年钢渣处理行业竞争格局分析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一、钢渣处理行业竞争策略分析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二、钢渣处理行业竞争格局展望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三、我国钢渣处理市场竞争趋势</w:t>
      </w:r>
      <w:r>
        <w:rPr>
          <w:rFonts w:hint="eastAsia"/>
        </w:rPr>
        <w:br/>
      </w:r>
      <w:r>
        <w:rPr>
          <w:rFonts w:hint="eastAsia"/>
        </w:rPr>
        <w:t>　　第三节 钢渣处理行业兼并与重组整合分析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一、钢渣处理行业兼并与重组整合动态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二、钢渣处理行业兼并与重组整合发展趋势预测分析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钢渣处理行业投资风险及应对策略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钢渣处理行业SWOT模型分析</w:t>
      </w:r>
      <w:r>
        <w:rPr>
          <w:rFonts w:hint="eastAsia"/>
        </w:rPr>
        <w:br/>
      </w:r>
      <w:r>
        <w:rPr>
          <w:rFonts w:hint="eastAsia"/>
        </w:rPr>
        <w:t>　　　　一、钢渣处理行业优势分析</w:t>
      </w:r>
      <w:r>
        <w:rPr>
          <w:rFonts w:hint="eastAsia"/>
        </w:rPr>
        <w:br/>
      </w:r>
      <w:r>
        <w:rPr>
          <w:rFonts w:hint="eastAsia"/>
        </w:rPr>
        <w:t>　　　　二、钢渣处理行业劣势分析</w:t>
      </w:r>
      <w:r>
        <w:rPr>
          <w:rFonts w:hint="eastAsia"/>
        </w:rPr>
        <w:br/>
      </w:r>
      <w:r>
        <w:rPr>
          <w:rFonts w:hint="eastAsia"/>
        </w:rPr>
        <w:t>　　　　三、钢渣处理行业机会分析</w:t>
      </w:r>
      <w:r>
        <w:rPr>
          <w:rFonts w:hint="eastAsia"/>
        </w:rPr>
        <w:br/>
      </w:r>
      <w:r>
        <w:rPr>
          <w:rFonts w:hint="eastAsia"/>
        </w:rPr>
        <w:t>　　　　四、钢渣处理行业风险分析</w:t>
      </w:r>
      <w:r>
        <w:rPr>
          <w:rFonts w:hint="eastAsia"/>
        </w:rPr>
        <w:br/>
      </w:r>
      <w:r>
        <w:rPr>
          <w:rFonts w:hint="eastAsia"/>
        </w:rPr>
        <w:t>　　第二节 钢渣处理行业投资风险及控制策略分析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一、钢渣处理市场风险及控制策略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二、钢渣处理行业政策风险及控制策略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三、钢渣处理行业经营风险及控制策略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四、钢渣处理同业竞争风险及控制策略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五、钢渣处理行业其他风险及控制策略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2025-2031年中国钢渣处理市场预测及发展建议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2025-2031年中国钢渣处理市场预测分析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一、中国钢渣处理市场前景分析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二、中国钢渣处理发展趋势预测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2025-2031年中国钢渣处理企业发展策略建议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一、钢渣处理企业融资策略</w:t>
      </w:r>
      <w:r>
        <w:rPr>
          <w:rFonts w:hint="eastAsia"/>
        </w:rPr>
        <w:br/>
      </w:r>
      <w:r>
        <w:rPr>
          <w:rFonts w:hint="eastAsia"/>
        </w:rPr>
        <w:t>　　　　二、钢渣处理企业人才策略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2025-2031年中国钢渣处理企业营销策略建议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一、钢渣处理企业定位策略</w:t>
      </w:r>
      <w:r>
        <w:rPr>
          <w:rFonts w:hint="eastAsia"/>
        </w:rPr>
        <w:br/>
      </w:r>
      <w:r>
        <w:rPr>
          <w:rFonts w:hint="eastAsia"/>
        </w:rPr>
        <w:t>　　　　二、钢渣处理企业价格策略</w:t>
      </w:r>
      <w:r>
        <w:rPr>
          <w:rFonts w:hint="eastAsia"/>
        </w:rPr>
        <w:br/>
      </w:r>
      <w:r>
        <w:rPr>
          <w:rFonts w:hint="eastAsia"/>
        </w:rPr>
        <w:t>　　　　三、钢渣处理企业促销策略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中智:林:－钢渣处理行业研究结论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钢渣处理行业历程</w:t>
      </w:r>
      <w:r>
        <w:rPr>
          <w:rFonts w:hint="eastAsia"/>
        </w:rPr>
        <w:br/>
      </w:r>
      <w:r>
        <w:rPr>
          <w:rFonts w:hint="eastAsia"/>
        </w:rPr>
        <w:t>　　图表 钢渣处理行业生命周期</w:t>
      </w:r>
      <w:r>
        <w:rPr>
          <w:rFonts w:hint="eastAsia"/>
        </w:rPr>
        <w:br/>
      </w:r>
      <w:r>
        <w:rPr>
          <w:rFonts w:hint="eastAsia"/>
        </w:rPr>
        <w:t>　　图表 钢渣处理行业产业链分析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2019-2024年钢渣处理行业市场容量统计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钢渣处理重点企业（一）经营情况分析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钢渣处理重点企业（二）经营情况分析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2025-2031年中国钢渣处理市场前景分析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fd64de2d4abb" w:history="1">
        <w:r>
          <w:rPr>
            <w:rStyle w:val="Hyperlink"/>
          </w:rPr>
          <w:t>中国钢渣处理行业分析与发展前景预测报告（2025-2031年）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fd64de2d4abb" w:history="1">
        <w:r>
          <w:rPr>
            <w:rStyle w:val="Hyperlink"/>
          </w:rPr>
          <w:t>https://www.20087.com/9/37/GangZhaChuLiDeFaZhanQianJing.html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热点：什么是钢渣、钢渣处理设备生产厂家、钢渣处理需要什么资质、钢渣处理可行性报告、钢渣用途、钢渣处理工作总结、哪大量用钢渣、钢渣处理需要什么资质、钢渣风淬工艺特征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9101c7af44074" w:history="1">
      <w:r>
        <w:rPr>
          <w:rStyle w:val="Hyperlink"/>
        </w:rPr>
        <w:t>中国钢渣处理行业分析与发展前景预测报告（2025-2031年）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ngZhaChuLiDeFaZhanQianJing.html" TargetMode="External" Id="R6a44fd64de2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ngZhaChuLiDeFaZhanQianJing.html" TargetMode="External" Id="R6be9101c7af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2025-01-01T07:50:00Z</dcterms:created>
  <dcterms:modified xsi:type="dcterms:W3CDTF">2025-01-01T08:50:00Z</dcterms:modified>
  <dc:subject>中国钢渣处理行业分析与发展前景预测报告（2025-2031年）</dc:subject>
  <dc:title>中国钢渣处理行业分析与发展前景预测报告（2025-2031年）</dc:title>
  <cp:keywords>中国钢渣处理行业分析与发展前景预测报告（2025-2031年）</cp:keywords>
  <dc:description>中国钢渣处理行业分析与发展前景预测报告（2025-2031年）</dc:description>
</cp:coreProperties>
</file>