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972d684b4101" w:history="1">
              <w:r>
                <w:rPr>
                  <w:rStyle w:val="Hyperlink"/>
                </w:rPr>
                <w:t>2024-2030年全球与中国等离子气化市场研究及前景分析报告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972d684b4101" w:history="1">
              <w:r>
                <w:rPr>
                  <w:rStyle w:val="Hyperlink"/>
                </w:rPr>
                <w:t>2024-2030年全球与中国等离子气化市场研究及前景分析报告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4972d684b4101" w:history="1">
                <w:r>
                  <w:rPr>
                    <w:rStyle w:val="Hyperlink"/>
                  </w:rPr>
                  <w:t>https://www.20087.com/9/97/DengLiZiQiHuaHangYeXianZhuangJiQianJing.html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气化是一种先进的废物处理技术，被广泛应用于危险废物处理、生物质能源转化等领域。近年来，随着环境保护意识的增强和对清洁能源需求的增长，等离子气化技术得到了快速的发展。目前，等离子气化技术不仅注重提高废物转化效率和能源产出比，还更加注重减少污染物排放，实现环保处理。随着技术的进步，等离子气化设备的可靠性和经济性也在不断提高。</w:t>
      </w:r>
      <w:r>
        <w:rPr>
          <w:rFonts w:hint="eastAsia"/>
        </w:rPr>
        <w:br/>
      </w:r>
      <w:r>
        <w:rPr>
          <w:rFonts w:hint="eastAsia"/>
        </w:rPr>
        <w:t>　　未来，等离子气化技术的发展将更加侧重于技术创新和应用拓展。一方面，随着新材料和催化剂技术的发展，等离子气化将更加注重提高转化效率和产物质量，实现更高价值的资源回收利用。另一方面，随着对环境污染控制要求的提高，等离子气化将更加注重采用先进的污染控制技术，减少有害物质排放。此外，随着对可再生能源需求的增长，等离子气化技术将被更多地应用于生物质能源的转化，成为解决能源问题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972d684b4101" w:history="1">
        <w:r>
          <w:rPr>
            <w:rStyle w:val="Hyperlink"/>
          </w:rPr>
          <w:t>2024-2030年全球与中国等离子气化市场研究及前景分析报告</w:t>
        </w:r>
      </w:hyperlink>
      <w:r>
        <w:rPr>
          <w:rFonts w:hint="eastAsia"/>
        </w:rPr>
        <w:t>》依据国家统计局、发改委及等离子气化相关协会等的数据资料，深入研究了等离子气化行业的现状，包括等离子气化市场需求、市场规模及产业链状况。等离子气化报告分析了等离子气化的价格波动、各细分市场的动态，以及重点企业的经营状况。同时，报告对等离子气化市场前景及发展趋势进行了科学预测，揭示了潜在的市场需求和投资机会，也指出了等离子气化行业内可能的风险。此外，等离子气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等离子气化市场概述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按照不同产品类型，等离子气化主要可以分为如下几个类别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不同产品类型等离子气化增长趋势2019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固定或移动床</w:t>
      </w:r>
      <w:r>
        <w:rPr>
          <w:rFonts w:hint="eastAsia"/>
        </w:rPr>
        <w:br/>
      </w:r>
      <w:r>
        <w:rPr>
          <w:rFonts w:hint="eastAsia"/>
        </w:rPr>
        <w:t>　　　　1.2.3 流化床</w:t>
      </w:r>
      <w:r>
        <w:rPr>
          <w:rFonts w:hint="eastAsia"/>
        </w:rPr>
        <w:br/>
      </w:r>
      <w:r>
        <w:rPr>
          <w:rFonts w:hint="eastAsia"/>
        </w:rPr>
        <w:t>　　　　1.2.4 夹带流床</w:t>
      </w:r>
      <w:r>
        <w:rPr>
          <w:rFonts w:hint="eastAsia"/>
        </w:rPr>
        <w:br/>
      </w:r>
      <w:r>
        <w:rPr>
          <w:rFonts w:hint="eastAsia"/>
        </w:rPr>
        <w:t>　　1.3 从不同应用，等离子气化主要包括如下几个方面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不同应用等离子气化增长趋势2019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合成天然气</w:t>
      </w:r>
      <w:r>
        <w:rPr>
          <w:rFonts w:hint="eastAsia"/>
        </w:rPr>
        <w:br/>
      </w:r>
      <w:r>
        <w:rPr>
          <w:rFonts w:hint="eastAsia"/>
        </w:rPr>
        <w:t>　　　　1.3.3 铁还原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十四五期间等离子气化行业发展总体概况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等离子气化行业发展主要特点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全球等离子气化行业规模及预测分析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全球市场等离子气化总体规模（2019-2030）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中国市场等离子气化总体规模（2019-2030）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中国市场等离子气化总规模占全球比重（2019-2030）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全球主要地区等离子气化市场规模分析（2019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全球市场主要企业等离子气化收入分析（2019-2024）</w:t>
      </w:r>
      <w:r>
        <w:rPr>
          <w:rFonts w:hint="eastAsia"/>
        </w:rPr>
        <w:br/>
      </w:r>
      <w:r>
        <w:rPr>
          <w:rFonts w:hint="eastAsia"/>
        </w:rPr>
        <w:t>　　　　3.1.2 等离子气化行业集中度分析：2023年全球Top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全球等离子气化第一梯队、第二梯队和第三梯队企业及市场份额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全球主要企业总部、等离子气化市场分布及商业化日期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全球主要企业等离子气化产品类型及应用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中国本土主要企业等离子气化收入分析（2019-2024）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中国市场等离子气化销售情况分析</w:t>
      </w:r>
      <w:r>
        <w:rPr>
          <w:rFonts w:hint="eastAsia"/>
        </w:rPr>
        <w:br/>
      </w:r>
      <w:r>
        <w:rPr>
          <w:rFonts w:hint="eastAsia"/>
        </w:rPr>
        <w:t>　　3.3 等离子气化中国企业SWOT分析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不同产品类型等离子气化分析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全球市场不同产品类型等离子气化总体规模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全球市场不同产品类型等离子气化总体规模（2019-2024）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全球市场不同产品类型等离子气化总体规模预测（2024-2030）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中国市场不同产品类型等离子气化总体规模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中国市场不同产品类型等离子气化总体规模（2019-2024）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中国市场不同产品类型等离子气化总体规模预测（2024-2030）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不同应用等离子气化分析</w:t>
      </w:r>
      <w:r>
        <w:rPr>
          <w:rFonts w:hint="eastAsia"/>
        </w:rPr>
        <w:br/>
      </w:r>
      <w:r>
        <w:rPr>
          <w:rFonts w:hint="eastAsia"/>
        </w:rPr>
        <w:t>　　5.1 全球市场不同应用等离子气化总体规模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全球市场不同应用等离子气化总体规模（2019-2024）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全球市场不同应用等离子气化总体规模预测（2024-2030）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中国市场不同应用等离子气化总体规模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中国市场不同应用等离子气化总体规模（2019-2024）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中国市场不同应用等离子气化总体规模预测（2024-2030）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等离子气化行业发展机遇及主要驱动因素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等离子气化行业发展面临的风险</w:t>
      </w:r>
      <w:r>
        <w:rPr>
          <w:rFonts w:hint="eastAsia"/>
        </w:rPr>
        <w:br/>
      </w:r>
      <w:r>
        <w:rPr>
          <w:rFonts w:hint="eastAsia"/>
        </w:rPr>
        <w:t>　　6.3 等离子气化行业政策分析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等离子气化行业产业链简介</w:t>
      </w:r>
      <w:r>
        <w:rPr>
          <w:rFonts w:hint="eastAsia"/>
        </w:rPr>
        <w:br/>
      </w:r>
      <w:r>
        <w:rPr>
          <w:rFonts w:hint="eastAsia"/>
        </w:rPr>
        <w:t>　　　　7.1.1 等离子气化产业链</w:t>
      </w:r>
      <w:r>
        <w:rPr>
          <w:rFonts w:hint="eastAsia"/>
        </w:rPr>
        <w:br/>
      </w:r>
      <w:r>
        <w:rPr>
          <w:rFonts w:hint="eastAsia"/>
        </w:rPr>
        <w:t>　　　　7.1.2 等离子气化行业供应链分析</w:t>
      </w:r>
      <w:r>
        <w:rPr>
          <w:rFonts w:hint="eastAsia"/>
        </w:rPr>
        <w:br/>
      </w:r>
      <w:r>
        <w:rPr>
          <w:rFonts w:hint="eastAsia"/>
        </w:rPr>
        <w:t>　　　　7.1.3 等离子气化主要原材料及其供应商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等离子气化行业主要下游客户</w:t>
      </w:r>
      <w:r>
        <w:rPr>
          <w:rFonts w:hint="eastAsia"/>
        </w:rPr>
        <w:br/>
      </w:r>
      <w:r>
        <w:rPr>
          <w:rFonts w:hint="eastAsia"/>
        </w:rPr>
        <w:t>　　7.2 等离子气化行业采购模式</w:t>
      </w:r>
      <w:r>
        <w:rPr>
          <w:rFonts w:hint="eastAsia"/>
        </w:rPr>
        <w:br/>
      </w:r>
      <w:r>
        <w:rPr>
          <w:rFonts w:hint="eastAsia"/>
        </w:rPr>
        <w:t>　　7.3 等离子气化行业开发/生产模式</w:t>
      </w:r>
      <w:r>
        <w:rPr>
          <w:rFonts w:hint="eastAsia"/>
        </w:rPr>
        <w:br/>
      </w:r>
      <w:r>
        <w:rPr>
          <w:rFonts w:hint="eastAsia"/>
        </w:rPr>
        <w:t>　　7.4 等离子气化行业销售模式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全球市场主要等离子气化企业简介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等离子气化收入及毛利率（2019-2024）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不同产品类型等离子气化全球规模增长趋势2019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不同应用等离子气化全球规模增长趋势2019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等离子气化行业发展主要特点</w:t>
      </w:r>
      <w:r>
        <w:rPr>
          <w:rFonts w:hint="eastAsia"/>
        </w:rPr>
        <w:br/>
      </w:r>
      <w:r>
        <w:rPr>
          <w:rFonts w:hint="eastAsia"/>
        </w:rPr>
        <w:t>　　表4 进入等离子气化行业壁垒</w:t>
      </w:r>
      <w:r>
        <w:rPr>
          <w:rFonts w:hint="eastAsia"/>
        </w:rPr>
        <w:br/>
      </w:r>
      <w:r>
        <w:rPr>
          <w:rFonts w:hint="eastAsia"/>
        </w:rPr>
        <w:t>　　表5 等离子气化发展趋势及建议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全球主要地区等离子气化总体规模（百万美元）：2019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全球主要地区等离子气化总体规模（2019-2024）&amp;（百万美元）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全球主要地区等离子气化总体规模（2024-2030）&amp;（百万美元）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北美等离子气化基本情况分析</w:t>
      </w:r>
      <w:r>
        <w:rPr>
          <w:rFonts w:hint="eastAsia"/>
        </w:rPr>
        <w:br/>
      </w:r>
      <w:r>
        <w:rPr>
          <w:rFonts w:hint="eastAsia"/>
        </w:rPr>
        <w:t>　　表10 欧洲等离子气化基本情况分析</w:t>
      </w:r>
      <w:r>
        <w:rPr>
          <w:rFonts w:hint="eastAsia"/>
        </w:rPr>
        <w:br/>
      </w:r>
      <w:r>
        <w:rPr>
          <w:rFonts w:hint="eastAsia"/>
        </w:rPr>
        <w:t>　　表11 亚太等离子气化基本情况分析</w:t>
      </w:r>
      <w:r>
        <w:rPr>
          <w:rFonts w:hint="eastAsia"/>
        </w:rPr>
        <w:br/>
      </w:r>
      <w:r>
        <w:rPr>
          <w:rFonts w:hint="eastAsia"/>
        </w:rPr>
        <w:t>　　表12 拉美等离子气化基本情况分析</w:t>
      </w:r>
      <w:r>
        <w:rPr>
          <w:rFonts w:hint="eastAsia"/>
        </w:rPr>
        <w:br/>
      </w:r>
      <w:r>
        <w:rPr>
          <w:rFonts w:hint="eastAsia"/>
        </w:rPr>
        <w:t>　　表13 中东及非洲等离子气化基本情况分析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全球市场主要企业等离子气化收入（2019-2024）&amp;（百万美元）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全球市场主要企业等离子气化收入市场份额（2019-2024）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2023年全球主要企业等离子气化收入排名及市场占有率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2023全球等离子气化主要厂商市场地位（第一梯队、第二梯队和第三梯队）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全球主要企业总部、等离子气化市场分布及商业化日期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全球主要企业等离子气化产品类型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中国本土企业等离子气化收入（2019-2024）&amp;（百万美元）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中国本土企业等离子气化收入市场份额（2019-2024）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2023年全球及中国本土企业在中国市场等离子气化收入排名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全球市场不同产品类型等离子气化总体规模（2019-2024）&amp;（百万美元）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全球市场不同产品类型等离子气化市场份额（2019-2024）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全球市场不同产品类型等离子气化总体规模预测（2024-2030）&amp;（百万美元）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全球市场不同产品类型等离子气化市场份额预测（2024-2030）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中国市场不同产品类型等离子气化总体规模（2019-2024）&amp;（百万美元）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中国市场不同产品类型等离子气化市场份额（2019-2024）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中国市场不同产品类型等离子气化总体规模预测（2024-2030）&amp;（百万美元）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中国市场不同产品类型等离子气化市场份额预测（2024-2030）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全球市场不同应用等离子气化总体规模（2019-2024）&amp;（百万美元）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全球市场不同应用等离子气化市场份额（2019-2024）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全球市场不同应用等离子气化总体规模预测（2024-2030）&amp;（百万美元）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全球市场不同应用等离子气化市场份额预测（2024-2030）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中国市场不同应用等离子气化总体规模（2019-2024）&amp;（百万美元）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中国市场不同应用等离子气化市场份额（2019-2024）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中国市场不同应用等离子气化总体规模预测（2024-2030）&amp;（百万美元）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中国市场不同应用等离子气化市场份额预测（2024-2030）</w:t>
      </w:r>
      <w:r>
        <w:rPr>
          <w:rFonts w:hint="eastAsia"/>
        </w:rPr>
        <w:br/>
      </w:r>
      <w:r>
        <w:rPr>
          <w:rFonts w:hint="eastAsia"/>
        </w:rPr>
        <w:t>　　表40 等离子气化行业发展机遇及主要驱动因素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等离子气化行业发展面临的风险</w:t>
      </w:r>
      <w:r>
        <w:rPr>
          <w:rFonts w:hint="eastAsia"/>
        </w:rPr>
        <w:br/>
      </w:r>
      <w:r>
        <w:rPr>
          <w:rFonts w:hint="eastAsia"/>
        </w:rPr>
        <w:t>　　表42 等离子气化行业政策分析</w:t>
      </w:r>
      <w:r>
        <w:rPr>
          <w:rFonts w:hint="eastAsia"/>
        </w:rPr>
        <w:br/>
      </w:r>
      <w:r>
        <w:rPr>
          <w:rFonts w:hint="eastAsia"/>
        </w:rPr>
        <w:t>　　表43 等离子气化行业供应链分析</w:t>
      </w:r>
      <w:r>
        <w:rPr>
          <w:rFonts w:hint="eastAsia"/>
        </w:rPr>
        <w:br/>
      </w:r>
      <w:r>
        <w:rPr>
          <w:rFonts w:hint="eastAsia"/>
        </w:rPr>
        <w:t>　　表44 等离子气化上游原材料和主要供应商情况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等离子气化行业主要下游客户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重点企业（12）基本信息、等离子气化市场分布、总部及行业地位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等离子气化产品规格、参数及市场应用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等离子气化收入（百万美元）及毛利率（2019-2024）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等离子气化产品图片</w:t>
      </w:r>
      <w:r>
        <w:rPr>
          <w:rFonts w:hint="eastAsia"/>
        </w:rPr>
        <w:br/>
      </w:r>
      <w:r>
        <w:rPr>
          <w:rFonts w:hint="eastAsia"/>
        </w:rPr>
        <w:t>　　图2 不同产品类型等离子气化全球规模2019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全球不同产品类型等离子气化市场份额 2023 &amp; 2024</w:t>
      </w:r>
      <w:r>
        <w:rPr>
          <w:rFonts w:hint="eastAsia"/>
        </w:rPr>
        <w:br/>
      </w:r>
      <w:r>
        <w:rPr>
          <w:rFonts w:hint="eastAsia"/>
        </w:rPr>
        <w:t>　　图4 固定或移动床产品图片</w:t>
      </w:r>
      <w:r>
        <w:rPr>
          <w:rFonts w:hint="eastAsia"/>
        </w:rPr>
        <w:br/>
      </w:r>
      <w:r>
        <w:rPr>
          <w:rFonts w:hint="eastAsia"/>
        </w:rPr>
        <w:t>　　图5 流化床产品图片</w:t>
      </w:r>
      <w:r>
        <w:rPr>
          <w:rFonts w:hint="eastAsia"/>
        </w:rPr>
        <w:br/>
      </w:r>
      <w:r>
        <w:rPr>
          <w:rFonts w:hint="eastAsia"/>
        </w:rPr>
        <w:t>　　图6 夹带流床产品图片</w:t>
      </w:r>
      <w:r>
        <w:rPr>
          <w:rFonts w:hint="eastAsia"/>
        </w:rPr>
        <w:br/>
      </w:r>
      <w:r>
        <w:rPr>
          <w:rFonts w:hint="eastAsia"/>
        </w:rPr>
        <w:t>　　图7 不同应用等离子气化全球规模2019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全球不同应用等离子气化市场份额 2023 &amp; 2024</w:t>
      </w:r>
      <w:r>
        <w:rPr>
          <w:rFonts w:hint="eastAsia"/>
        </w:rPr>
        <w:br/>
      </w:r>
      <w:r>
        <w:rPr>
          <w:rFonts w:hint="eastAsia"/>
        </w:rPr>
        <w:t>　　图9 合成天然气</w:t>
      </w:r>
      <w:r>
        <w:rPr>
          <w:rFonts w:hint="eastAsia"/>
        </w:rPr>
        <w:br/>
      </w:r>
      <w:r>
        <w:rPr>
          <w:rFonts w:hint="eastAsia"/>
        </w:rPr>
        <w:t>　　图10 铁还原</w:t>
      </w:r>
      <w:r>
        <w:rPr>
          <w:rFonts w:hint="eastAsia"/>
        </w:rPr>
        <w:br/>
      </w:r>
      <w:r>
        <w:rPr>
          <w:rFonts w:hint="eastAsia"/>
        </w:rPr>
        <w:t>　　图11 发电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全球市场等离子气化市场规模：2019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图14 全球市场等离子气化总体规模（2019-2030）&amp;（百万美元）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中国市场等离子气化总规模占全球比重（2019-2030）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全球主要地区等离子气化总体规模（百万美元）：2019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图18 全球主要地区等离子气化市场份额（2019-2030）</w:t>
      </w:r>
      <w:r>
        <w:rPr>
          <w:rFonts w:hint="eastAsia"/>
        </w:rPr>
        <w:br/>
      </w:r>
      <w:r>
        <w:rPr>
          <w:rFonts w:hint="eastAsia"/>
        </w:rPr>
        <w:t>　　图19 北美（美国和加拿大）等离子气化总体规模（2019-2030）&amp;（百万美元）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中东及非洲地区等离子气化总体规模（2019-2030）&amp;（百万美元）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2023年全球前五大厂商等离子气化市场份额（按收入）</w:t>
      </w:r>
      <w:r>
        <w:rPr>
          <w:rFonts w:hint="eastAsia"/>
        </w:rPr>
        <w:br/>
      </w:r>
      <w:r>
        <w:rPr>
          <w:rFonts w:hint="eastAsia"/>
        </w:rPr>
        <w:t>　　图25 2023年全球等离子气化第一梯队、第二梯队和第三梯队厂商及市场份额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等离子气化中国企业SWOT分析</w:t>
      </w:r>
      <w:r>
        <w:rPr>
          <w:rFonts w:hint="eastAsia"/>
        </w:rPr>
        <w:br/>
      </w:r>
      <w:r>
        <w:rPr>
          <w:rFonts w:hint="eastAsia"/>
        </w:rPr>
        <w:t>　　图27 等离子气化产业链</w:t>
      </w:r>
      <w:r>
        <w:rPr>
          <w:rFonts w:hint="eastAsia"/>
        </w:rPr>
        <w:br/>
      </w:r>
      <w:r>
        <w:rPr>
          <w:rFonts w:hint="eastAsia"/>
        </w:rPr>
        <w:t>　　图28 等离子气化行业采购模式</w:t>
      </w:r>
      <w:r>
        <w:rPr>
          <w:rFonts w:hint="eastAsia"/>
        </w:rPr>
        <w:br/>
      </w:r>
      <w:r>
        <w:rPr>
          <w:rFonts w:hint="eastAsia"/>
        </w:rPr>
        <w:t>　　图29 等离子气化行业开发/生产模式分析</w:t>
      </w:r>
      <w:r>
        <w:rPr>
          <w:rFonts w:hint="eastAsia"/>
        </w:rPr>
        <w:br/>
      </w:r>
      <w:r>
        <w:rPr>
          <w:rFonts w:hint="eastAsia"/>
        </w:rPr>
        <w:t>　　图30 等离子气化行业销售模式分析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972d684b4101" w:history="1">
        <w:r>
          <w:rPr>
            <w:rStyle w:val="Hyperlink"/>
          </w:rPr>
          <w:t>2024-2030年全球与中国等离子气化市场研究及前景分析报告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4972d684b4101" w:history="1">
        <w:r>
          <w:rPr>
            <w:rStyle w:val="Hyperlink"/>
          </w:rPr>
          <w:t>https://www.20087.com/9/97/DengLiZiQiHuaHangYeXianZhuangJiQianJing.html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b93296ed415f" w:history="1">
      <w:r>
        <w:rPr>
          <w:rStyle w:val="Hyperlink"/>
        </w:rPr>
        <w:t>2024-2030年全球与中国等离子气化市场研究及前景分析报告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engLiZiQiHuaHangYeXianZhuangJiQianJing.html" TargetMode="External" Id="Rd674972d684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engLiZiQiHuaHangYeXianZhuangJiQianJing.html" TargetMode="External" Id="Rb8cdb93296ed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2024-05-03T03:26:00Z</dcterms:created>
  <dcterms:modified xsi:type="dcterms:W3CDTF">2024-05-03T04:26:00Z</dcterms:modified>
  <dc:subject>2024-2030年全球与中国等离子气化市场研究及前景分析报告</dc:subject>
  <dc:title>2024-2030年全球与中国等离子气化市场研究及前景分析报告</dc:title>
  <cp:keywords>2024-2030年全球与中国等离子气化市场研究及前景分析报告</cp:keywords>
  <dc:description>2024-2030年全球与中国等离子气化市场研究及前景分析报告</dc:description>
</cp:coreProperties>
</file>