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4d81d6abc4b93" w:history="1">
              <w:r>
                <w:rPr>
                  <w:rStyle w:val="Hyperlink"/>
                </w:rPr>
                <w:t>2025年中国精密合金行业现状研究分析与市场前景预测报告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4d81d6abc4b93" w:history="1">
              <w:r>
                <w:rPr>
                  <w:rStyle w:val="Hyperlink"/>
                </w:rPr>
                <w:t>2025年中国精密合金行业现状研究分析与市场前景预测报告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4d81d6abc4b93" w:history="1">
                <w:r>
                  <w:rPr>
                    <w:rStyle w:val="Hyperlink"/>
                  </w:rPr>
                  <w:t>https://www.20087.com/M_NengYuanKuangChan/79/JingMiHeJinHangYeYanJiuFenXi.html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为特定物理、化学和机械性能而设计的合金材料，广泛应用于航空航天、医疗器械、精密仪器和高端制造业。这些合金通常具有高熔点、高强度、良好的耐蚀性和特殊的磁性或电学性质。近年来，新材料的开发和先进制造技术的应用，如粉末冶金和3D打印，使得精密合金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性能优化和应用创新。性能优化方面，通过纳米技术和复合材料技术，开发出具有更高强度、更轻重量和更优异耐蚀性的新型合金。应用创新方面，随着量子计算、生物医学工程和深海探索等领域的发展，精密合金将面临更多新的应用需求，如超导材料、生物相容性合金和深海耐压材料。此外，可持续性和循环利用将成为合金材料开发的重要考虑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2025年世界精密合金产业发展形势分析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2025年世界精密合金产业发展规模分析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　　一、国外精密合金品种分析</w:t>
      </w:r>
      <w:r>
        <w:rPr>
          <w:rFonts w:hint="eastAsia"/>
        </w:rPr>
        <w:br/>
      </w:r>
      <w:r>
        <w:rPr>
          <w:rFonts w:hint="eastAsia"/>
        </w:rPr>
        <w:t>　　　　二、世界精密合金市场消费结构分析</w:t>
      </w:r>
      <w:r>
        <w:rPr>
          <w:rFonts w:hint="eastAsia"/>
        </w:rPr>
        <w:br/>
      </w:r>
      <w:r>
        <w:rPr>
          <w:rFonts w:hint="eastAsia"/>
        </w:rPr>
        <w:t>　　　　四、市场竞争多元化并日益激烈分析</w:t>
      </w:r>
      <w:r>
        <w:rPr>
          <w:rFonts w:hint="eastAsia"/>
        </w:rPr>
        <w:br/>
      </w:r>
      <w:r>
        <w:rPr>
          <w:rFonts w:hint="eastAsia"/>
        </w:rPr>
        <w:t>　　第三节 2025-2031年世界精密合金产业发展趋势分析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2025年中国精密合金行业运行环境分析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2025年中国精密合金行业政策环境分析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2025年中国精密合金行业社会环境分析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一、国内精密合金行业发展规模分析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二、精密合金生产技术水平分析</w:t>
      </w:r>
      <w:r>
        <w:rPr>
          <w:rFonts w:hint="eastAsia"/>
        </w:rPr>
        <w:br/>
      </w:r>
      <w:r>
        <w:rPr>
          <w:rFonts w:hint="eastAsia"/>
        </w:rPr>
        <w:t>　　　　三、精密合金原料供应情况分析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2025年中国精密合金产业存在的问题分析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一、制约我国精密合金发展因素分析</w:t>
      </w:r>
      <w:r>
        <w:rPr>
          <w:rFonts w:hint="eastAsia"/>
        </w:rPr>
        <w:br/>
      </w:r>
      <w:r>
        <w:rPr>
          <w:rFonts w:hint="eastAsia"/>
        </w:rPr>
        <w:t>　　　　二、我国精密合金发展存在的问题分析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2025年中国精密合金产业发展建议分析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2025年中国精密合金市场运行态势分析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2025年中国精密合金市场发展总体状况分析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二、精密合金进出口形势分析</w:t>
      </w:r>
      <w:r>
        <w:rPr>
          <w:rFonts w:hint="eastAsia"/>
        </w:rPr>
        <w:br/>
      </w:r>
      <w:r>
        <w:rPr>
          <w:rFonts w:hint="eastAsia"/>
        </w:rPr>
        <w:t>　　　　三、影响中国精密合金产品市场发展因素分析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2025年中国精密合金市场产销统计分析</w:t>
      </w:r>
      <w:r>
        <w:rPr>
          <w:rFonts w:hint="eastAsia"/>
        </w:rPr>
        <w:br/>
      </w:r>
      <w:r>
        <w:rPr>
          <w:rFonts w:hint="eastAsia"/>
        </w:rPr>
        <w:t>　　　　一、精密合金产能分析</w:t>
      </w:r>
      <w:r>
        <w:rPr>
          <w:rFonts w:hint="eastAsia"/>
        </w:rPr>
        <w:br/>
      </w:r>
      <w:r>
        <w:rPr>
          <w:rFonts w:hint="eastAsia"/>
        </w:rPr>
        <w:t>　　　　二、国内精密合金需求结构分析</w:t>
      </w:r>
      <w:r>
        <w:rPr>
          <w:rFonts w:hint="eastAsia"/>
        </w:rPr>
        <w:br/>
      </w:r>
      <w:r>
        <w:rPr>
          <w:rFonts w:hint="eastAsia"/>
        </w:rPr>
        <w:t>　　　　三、精密合金应用情况分析</w:t>
      </w:r>
      <w:r>
        <w:rPr>
          <w:rFonts w:hint="eastAsia"/>
        </w:rPr>
        <w:br/>
      </w:r>
      <w:r>
        <w:rPr>
          <w:rFonts w:hint="eastAsia"/>
        </w:rPr>
        <w:t>　　第三节 2025年中国精密合金市场运营基本面分析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2025年中国精密合金细分行业发展动态分析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2025年中国精密新型合金产品市场发展分析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2020-2025年中国精密合金主要产品行业数据监测分析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2025年中国精密合金市场竞争格局分析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2025年中国精密合金市场竞争结构分析</w:t>
      </w:r>
      <w:r>
        <w:rPr>
          <w:rFonts w:hint="eastAsia"/>
        </w:rPr>
        <w:br/>
      </w:r>
      <w:r>
        <w:rPr>
          <w:rFonts w:hint="eastAsia"/>
        </w:rPr>
        <w:t>　　　　一、精密合金技术竞争分析</w:t>
      </w:r>
      <w:r>
        <w:rPr>
          <w:rFonts w:hint="eastAsia"/>
        </w:rPr>
        <w:br/>
      </w:r>
      <w:r>
        <w:rPr>
          <w:rFonts w:hint="eastAsia"/>
        </w:rPr>
        <w:t>　　　　二、精密合金价格竞争分析</w:t>
      </w:r>
      <w:r>
        <w:rPr>
          <w:rFonts w:hint="eastAsia"/>
        </w:rPr>
        <w:br/>
      </w:r>
      <w:r>
        <w:rPr>
          <w:rFonts w:hint="eastAsia"/>
        </w:rPr>
        <w:t>　　　　三、精密合金市场竞争力分析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2025年中国精密合金行业竞争策略分析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中国精密合金产业重点企业财务状况与竞争力分析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无锡舜特精密合金板带有限公司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重庆新永精密合金有限公司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无锡市群力精密合金板带有限公司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广州美峰精密合金有限公司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无锡市华金精密合金铸造有限公司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2025年中国黑色金属市场运行动态分析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2025年中国黑色金属的区域产业与资源分析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2025-2031年中国精密合金行业发展前景展望分析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2025-2031年中国精密合金市场行业走势总体判断</w:t>
      </w:r>
      <w:r>
        <w:rPr>
          <w:rFonts w:hint="eastAsia"/>
        </w:rPr>
        <w:br/>
      </w:r>
      <w:r>
        <w:rPr>
          <w:rFonts w:hint="eastAsia"/>
        </w:rPr>
        <w:t>　　　　一、精密合金技术开发方向预测</w:t>
      </w:r>
      <w:r>
        <w:rPr>
          <w:rFonts w:hint="eastAsia"/>
        </w:rPr>
        <w:br/>
      </w:r>
      <w:r>
        <w:rPr>
          <w:rFonts w:hint="eastAsia"/>
        </w:rPr>
        <w:t>　　　　二、精密合金行业走向预测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2025-2031年中国精密合金市场发展前景展望分析</w:t>
      </w:r>
      <w:r>
        <w:rPr>
          <w:rFonts w:hint="eastAsia"/>
        </w:rPr>
        <w:br/>
      </w:r>
      <w:r>
        <w:rPr>
          <w:rFonts w:hint="eastAsia"/>
        </w:rPr>
        <w:t>　　　　一、精密合金生产能力预测</w:t>
      </w:r>
      <w:r>
        <w:rPr>
          <w:rFonts w:hint="eastAsia"/>
        </w:rPr>
        <w:br/>
      </w:r>
      <w:r>
        <w:rPr>
          <w:rFonts w:hint="eastAsia"/>
        </w:rPr>
        <w:t>　　　　二、精密合金市场规模发展预测分析</w:t>
      </w:r>
      <w:r>
        <w:rPr>
          <w:rFonts w:hint="eastAsia"/>
        </w:rPr>
        <w:br/>
      </w:r>
      <w:r>
        <w:rPr>
          <w:rFonts w:hint="eastAsia"/>
        </w:rPr>
        <w:t>　　　　三、精密合金市场价格走势预测分析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2025-2031年中国精密合金行业的投资风险分析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三、需求波动风险</w:t>
      </w:r>
      <w:r>
        <w:rPr>
          <w:rFonts w:hint="eastAsia"/>
        </w:rPr>
        <w:br/>
      </w:r>
      <w:r>
        <w:rPr>
          <w:rFonts w:hint="eastAsia"/>
        </w:rPr>
        <w:t>　　第四节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无锡舜特精密合金板带有限公司负债情况图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无锡舜特精密合金板带有限公司成长能力指标走势图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重庆新永精密合金有限公司成长能力指标走势图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无锡市群力精密合金板带有限公司成长能力指标走势图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广州美峰精密合金有限公司成长能力指标走势图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无锡市华金精密合金铸造有限公司成长能力指标走势图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4d81d6abc4b93" w:history="1">
        <w:r>
          <w:rPr>
            <w:rStyle w:val="Hyperlink"/>
          </w:rPr>
          <w:t>2025年中国精密合金行业现状研究分析与市场前景预测报告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4d81d6abc4b93" w:history="1">
        <w:r>
          <w:rPr>
            <w:rStyle w:val="Hyperlink"/>
          </w:rPr>
          <w:t>https://www.20087.com/M_NengYuanKuangChan/79/JingMiHeJinHangYeYanJiuFenXi.html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6b4351be4633" w:history="1">
      <w:r>
        <w:rPr>
          <w:rStyle w:val="Hyperlink"/>
        </w:rPr>
        <w:t>2025年中国精密合金行业现状研究分析与市场前景预测报告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JingMiHeJinHangYeYanJiuFenXi.html" TargetMode="External" Id="R6134d81d6ab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JingMiHeJinHangYeYanJiuFenXi.html" TargetMode="External" Id="Rfffa6b4351be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2025-04-29T03:06:00Z</dcterms:created>
  <dcterms:modified xsi:type="dcterms:W3CDTF">2025-04-29T04:06:00Z</dcterms:modified>
  <dc:subject>2025年中国精密合金行业现状研究分析与市场前景预测报告</dc:subject>
  <dc:title>2025年中国精密合金行业现状研究分析与市场前景预测报告</dc:title>
  <cp:keywords>2025年中国精密合金行业现状研究分析与市场前景预测报告</cp:keywords>
  <dc:description>2025年中国精密合金行业现状研究分析与市场前景预测报告</dc:description>
</cp:coreProperties>
</file>