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dabb7e2d6748d9" w:history="1">
              <w:r>
                <w:rPr>
                  <w:rStyle w:val="Hyperlink"/>
                </w:rPr>
                <w:t>中国有色金属行业深度调研及投资前景分析报告（2026-2032年）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dabb7e2d6748d9" w:history="1">
              <w:r>
                <w:rPr>
                  <w:rStyle w:val="Hyperlink"/>
                </w:rPr>
                <w:t>中国有色金属行业深度调研及投资前景分析报告（2026-2032年）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100887A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dabb7e2d6748d9" w:history="1">
                <w:r>
                  <w:rPr>
                    <w:rStyle w:val="Hyperlink"/>
                  </w:rPr>
                  <w:t>https://www.20087.com/A/87/YouSeJinShuFaZhanQuShi.html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，如铜、铝、锌、铅、镍等，是现代工业和建筑业不可或缺的原材料。近年来，全球经济的稳定增长和基础设施建设的持续投入，推动了有色金属需求的上升。同时，随着新能源汽车、风电和太阳能等绿色能源产业的蓬勃发展，对高性能有色金属材料的需求日益增加，如铝合金在汽车轻量化中的应用，以及铜在电力传输中的不可替代性。</w:t>
      </w:r>
      <w:r>
        <w:rPr>
          <w:rFonts w:hint="eastAsia"/>
        </w:rPr>
        <w:br/>
      </w:r>
      <w:r>
        <w:rPr>
          <w:rFonts w:hint="eastAsia"/>
        </w:rPr>
        <w:t>　　未来，有色金属行业将面临资源约束和环境压力的双重挑战，推动行业向绿色化和智能化转型。市场调研网认为，循环经济模式的推广，如废旧金属的回收再利用，将减少对原生资源的依赖。同时，数字化和自动化技术的应用，将提高有色金属开采和加工的效率，减少能耗和排放。此外，新材料的研发，如稀土合金和复合金属材料，将拓宽有色金属的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dabb7e2d6748d9" w:history="1">
        <w:r>
          <w:rPr>
            <w:rStyle w:val="Hyperlink"/>
          </w:rPr>
          <w:t>中国有色金属行业深度调研及投资前景分析报告（2026-2032年）</w:t>
        </w:r>
      </w:hyperlink>
      <w:r>
        <w:rPr>
          <w:rFonts w:hint="eastAsia"/>
        </w:rPr>
        <w:t>》，2025年有色金属行业市场规模达 亿元，预计2032年市场规模将达 亿元，期间年均复合增长率（CAGR）达 %。报告依托国家统计局、相关行业协会及科研单位提供的权威数据，全面分析了有色金属行业发展环境、产业链结构、市场供需状况及价格变化，重点研究了有色金属行业内主要企业的经营现状。报告对有色金属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2021-2026年世界有色金属市场发展形势整体阐述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2021-2026年世界有色金属市场规模与特点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2025-2026年世界有色金属主要国家与地区分析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2021-2026年世界有色金属行业发展趋势分析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2025-2026年中国有色金属行业市场发展环境分析（PEST分析法）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2025-2026年中国有色金属行业政策环境分析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2025-2026年中国有色金属行业社会环境分析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2025-2026年中国有色金属技术环境分析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2021-2026年中国有色金属行业市场供求态势深度剖析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2021-2026年中国有色金属行业供给、行业进入者分析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2021-2026年中国有色金属行业需求、替代产品分析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2021-2026年中国有色金属行业厂商行为调研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2021-2026年中国有色金属营销行为分析</w:t>
      </w:r>
      <w:r>
        <w:rPr>
          <w:rFonts w:hint="eastAsia"/>
        </w:rPr>
        <w:br/>
      </w:r>
      <w:r>
        <w:rPr>
          <w:rFonts w:hint="eastAsia"/>
        </w:rPr>
        <w:t>　　　　一、有色金属行业典型营销模式介绍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2021-2026年中国有色金属生产行为分析</w:t>
      </w:r>
      <w:r>
        <w:rPr>
          <w:rFonts w:hint="eastAsia"/>
        </w:rPr>
        <w:br/>
      </w:r>
      <w:r>
        <w:rPr>
          <w:rFonts w:hint="eastAsia"/>
        </w:rPr>
        <w:t>　　　　一、有色金属行业典型生产模式介绍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2021-2026年中国有色金属行业扩张行为分析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2021-2026年中国有色金属行业发展走势探析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2021-2026年中国有色金属行业动态分析</w:t>
      </w:r>
      <w:r>
        <w:rPr>
          <w:rFonts w:hint="eastAsia"/>
        </w:rPr>
        <w:br/>
      </w:r>
      <w:r>
        <w:rPr>
          <w:rFonts w:hint="eastAsia"/>
        </w:rPr>
        <w:t>　　　　一、有色金属行业特征分析</w:t>
      </w:r>
      <w:r>
        <w:rPr>
          <w:rFonts w:hint="eastAsia"/>
        </w:rPr>
        <w:br/>
      </w:r>
      <w:r>
        <w:rPr>
          <w:rFonts w:hint="eastAsia"/>
        </w:rPr>
        <w:t>　　　　二、有色金属产品市场价格分析</w:t>
      </w:r>
      <w:r>
        <w:rPr>
          <w:rFonts w:hint="eastAsia"/>
        </w:rPr>
        <w:br/>
      </w:r>
      <w:r>
        <w:rPr>
          <w:rFonts w:hint="eastAsia"/>
        </w:rPr>
        <w:t>　　　　三、有色金属行业技术工艺分析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2021-2026年中国有色金属经销商调查情况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2021-2026年中国有色金属行业发展问题分析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2021-2026年中国有色金属产量数据统计分析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2021-2026年中国有色金属产量数据分析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一、2021-2026年有色金属产量数据分析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二、2021-2026年有色金属重点省市数据分析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2025-2026年中国有色金属产量数据分析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一、2025-2026年全国有色金属产量数据分析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二、2025-2026年有色金属重点省市数据分析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2025-2026年中国有色金属产量增长性分析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2021-2026年中国有色金属进出口数据监测分析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2021-2026年中国有色金属进口数据分析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2021-2026年中国有色金属出口数据分析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2021-2026年中国有色金属进出口平均单价分析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2021-2026年中国有色金属进出口国家及地区分析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2021-2026年中国有色金属行业数据监测分析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2021-2026年中国有色金属行业规模分析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2025-2026年中国有色金属行业结构分析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2021-2026年中国有色金属行业产值分析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2021-2026年中国有色金属行业成本费用分析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2021-2026年中国有色金属行业盈利能力分析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2021-2026年中国有色金属市场竞争与厂商市场竞争力评价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2021-2026年中国有色金属行业市场竞争现状分析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一、有色金属行业竞争格局分析</w:t>
      </w:r>
      <w:r>
        <w:rPr>
          <w:rFonts w:hint="eastAsia"/>
        </w:rPr>
        <w:br/>
      </w:r>
      <w:r>
        <w:rPr>
          <w:rFonts w:hint="eastAsia"/>
        </w:rPr>
        <w:t>　　　　二、有色金属市场集中度分析</w:t>
      </w:r>
      <w:r>
        <w:rPr>
          <w:rFonts w:hint="eastAsia"/>
        </w:rPr>
        <w:br/>
      </w:r>
      <w:r>
        <w:rPr>
          <w:rFonts w:hint="eastAsia"/>
        </w:rPr>
        <w:t>　　　　三、有色金属行业竞争趋势分析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2021-2026年中国有色金属行业主力厂商市场竞争力评价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2021-2026年中国有色金属行业提升竞争力策略分析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2021-2026年中国有色金属行业优势企业竞争性财务指标对比分析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有色金属重点企业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有色金属重点企业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有色金属重点企业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有色金属重点企业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有色金属重点企业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有色金属重点企业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有色金属重点企业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有色金属重点企业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2026-2032年中国有色金属企业市场发展前景及趋势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有色金属企业发展机遇及风险</w:t>
      </w:r>
      <w:r>
        <w:rPr>
          <w:rFonts w:hint="eastAsia"/>
        </w:rPr>
        <w:br/>
      </w:r>
      <w:r>
        <w:rPr>
          <w:rFonts w:hint="eastAsia"/>
        </w:rPr>
        <w:t>　　　　一、有色金属企业发展机会</w:t>
      </w:r>
      <w:r>
        <w:rPr>
          <w:rFonts w:hint="eastAsia"/>
        </w:rPr>
        <w:br/>
      </w:r>
      <w:r>
        <w:rPr>
          <w:rFonts w:hint="eastAsia"/>
        </w:rPr>
        <w:t>　　　　二、有色金属企业发展挑战</w:t>
      </w:r>
      <w:r>
        <w:rPr>
          <w:rFonts w:hint="eastAsia"/>
        </w:rPr>
        <w:br/>
      </w:r>
      <w:r>
        <w:rPr>
          <w:rFonts w:hint="eastAsia"/>
        </w:rPr>
        <w:t>　　第二节 有色金属行业企业发展战略分析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有色金属行业企业发展建议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2026-2032年中国有色金属行业发展前景预测分析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2026-2032年中国有色金属产品发展趋势预测分析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一、有色金属制造行业预测分析</w:t>
      </w:r>
      <w:r>
        <w:rPr>
          <w:rFonts w:hint="eastAsia"/>
        </w:rPr>
        <w:br/>
      </w:r>
      <w:r>
        <w:rPr>
          <w:rFonts w:hint="eastAsia"/>
        </w:rPr>
        <w:t>　　　　二、有色金属技术方向分析</w:t>
      </w:r>
      <w:r>
        <w:rPr>
          <w:rFonts w:hint="eastAsia"/>
        </w:rPr>
        <w:br/>
      </w:r>
      <w:r>
        <w:rPr>
          <w:rFonts w:hint="eastAsia"/>
        </w:rPr>
        <w:t>　　　　三、有色金属竞争格局预测分析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2026-2032年中国有色金属行业市场发展前景预测分析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一、有色金属供给预测分析</w:t>
      </w:r>
      <w:r>
        <w:rPr>
          <w:rFonts w:hint="eastAsia"/>
        </w:rPr>
        <w:br/>
      </w:r>
      <w:r>
        <w:rPr>
          <w:rFonts w:hint="eastAsia"/>
        </w:rPr>
        <w:t>　　　　二、有色金属需求预测分析</w:t>
      </w:r>
      <w:r>
        <w:rPr>
          <w:rFonts w:hint="eastAsia"/>
        </w:rPr>
        <w:br/>
      </w:r>
      <w:r>
        <w:rPr>
          <w:rFonts w:hint="eastAsia"/>
        </w:rPr>
        <w:t>　　　　三、有色金属市场进出口预测分析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2026-2032年中国有色金属行业市场盈利能力预测分析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2026-2032年中国有色金属产业投资机会与风险研究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2026-2032年中国有色金属产业投资机会分析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二、有色金属行业投资机会研究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2026-2032年中国有色金属产业投资风险分析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(中-智林)专家建议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2021-2026年我国有色金属产量变化图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2021-2026年我国有色金属重点省市产量对比图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2025-2026年我国有色金属产量和2025-2026年同期对比图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2025-2026年我国有色金属产量前5位省市对比图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2025-2026年我国有色金属前5位省市产量比例图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2025-2026年我国有色金属重点省市产量及增长率统计表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2025-2026年我国有色金属产量增长率排名前5位省市对比图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2025-2026年我国有色金属主要省份产量比重统计表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2025-2026年我国有色金属市场集中度和2025-2026年同期对比图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2021-2026年中国有色金属进口数量分析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2025-2026年我国有色金属行业不同类型企业数量分布图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2025-2026年我国有色金属行业不同所有制企业数量分布图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2025-2026年我国有色金属行业不同类型企业销售收入分布图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2025-2026年我国有色金属行业不同所有制企业销售收入分布图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2021-2026年我国有色金属行业主要盈利指标增长趋势图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2026-2032年中国有色金属制造行业预测分析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2026-2032年中国有色金属竞争格局预测分析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2026-2032年中国有色金属供给预测分析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2026-2032年中国有色金属需求预测分析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2026-2032年中国有色金属市场进出口预测分析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2026-2032年中国有色金属行业市场盈利能力预测分析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dabb7e2d6748d9" w:history="1">
        <w:r>
          <w:rPr>
            <w:rStyle w:val="Hyperlink"/>
          </w:rPr>
          <w:t>中国有色金属行业深度调研及投资前景分析报告（2026-2032年）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100887A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dabb7e2d6748d9" w:history="1">
        <w:r>
          <w:rPr>
            <w:rStyle w:val="Hyperlink"/>
          </w:rPr>
          <w:t>https://www.20087.com/A/87/YouSeJinShuFaZhanQuShi.html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热点：有色金属种类、有色金属网、中国有色金属价格行情、有色金属价格行情最新消息、长江有色金属网、有色金属今日行情、今日有色金属股价走势、有色金属板块、上海有色金属网官网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f05aa19cc94fa9" w:history="1">
      <w:r>
        <w:rPr>
          <w:rStyle w:val="Hyperlink"/>
        </w:rPr>
        <w:t>中国有色金属行业深度调研及投资前景分析报告（2026-2032年）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7/YouSeJinShuFaZhanQuShi.html" TargetMode="External" Id="Ra7dabb7e2d6748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7/YouSeJinShuFaZhanQuShi.html" TargetMode="External" Id="Rfaf05aa19cc94f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2026-08-09T01:50:00Z</dcterms:created>
  <dcterms:modified xsi:type="dcterms:W3CDTF">2026-08-09T02:50:00Z</dcterms:modified>
  <dc:subject>中国有色金属行业深度调研及投资前景分析报告（2026-2032年）</dc:subject>
  <dc:title>中国有色金属行业深度调研及投资前景分析报告（2026-2032年）</dc:title>
  <cp:keywords>中国有色金属行业深度调研及投资前景分析报告（2026-2032年）</cp:keywords>
  <dc:description>中国有色金属行业深度调研及投资前景分析报告（2026-2032年）</dc:description>
</cp:coreProperties>
</file>