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583c71326446b" w:history="1">
              <w:r>
                <w:rPr>
                  <w:rStyle w:val="Hyperlink"/>
                </w:rPr>
                <w:t>2024版中国镀锌带钢市场专题研究分析与发展前景预测报告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583c71326446b" w:history="1">
              <w:r>
                <w:rPr>
                  <w:rStyle w:val="Hyperlink"/>
                </w:rPr>
                <w:t>2024版中国镀锌带钢市场专题研究分析与发展前景预测报告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583c71326446b" w:history="1">
                <w:r>
                  <w:rPr>
                    <w:rStyle w:val="Hyperlink"/>
                  </w:rPr>
                  <w:t>https://www.20087.com/M_NengYuanKuangChan/7A/DuXinDaiGangHangYeQianJingFenXi.html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钢是一种表面经过镀锌处理的钢材，具有良好的耐腐蚀性和较长的使用寿命，广泛应用于建筑、汽车、家电和基础设施建设。目前，随着钢铁行业对环保和产品质量的重视，镀锌带钢的生产正朝着连续热镀锌和电镀技术方向发展，以提高镀层的均匀性和附着力，同时减少能耗和排放。</w:t>
      </w:r>
      <w:r>
        <w:rPr>
          <w:rFonts w:hint="eastAsia"/>
        </w:rPr>
        <w:br/>
      </w:r>
      <w:r>
        <w:rPr>
          <w:rFonts w:hint="eastAsia"/>
        </w:rPr>
        <w:t>　　未来，镀锌带钢将更加注重材料性能和可持续性。材料性能的提升将通过合金化和微结构控制，开发出更高强度、更轻质的镀锌钢材，以满足轻量化设计和特殊应用需求。可持续性则体现在推动绿色制造，采用更清洁的能源和资源回收技术，减少生产过程中的碳足迹。此外，随着循环经济理念的普及，镀锌带钢的回收和再利用将成为行业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镀锌带钢行业概述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一、镀锌带钢的定义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镀锌带钢产品细分及特性</w:t>
      </w:r>
      <w:r>
        <w:rPr>
          <w:rFonts w:hint="eastAsia"/>
        </w:rPr>
        <w:br/>
      </w:r>
      <w:r>
        <w:rPr>
          <w:rFonts w:hint="eastAsia"/>
        </w:rPr>
        <w:t>　　　　一、产品工序及其分类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镀锌带钢行业地位分析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三、行业上下游关联度情况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中国镀锌带钢行业宏观经济环境分析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二、2024年全球镀锌带钢行业动态</w:t>
      </w:r>
      <w:r>
        <w:rPr>
          <w:rFonts w:hint="eastAsia"/>
        </w:rPr>
        <w:br/>
      </w:r>
      <w:r>
        <w:rPr>
          <w:rFonts w:hint="eastAsia"/>
        </w:rPr>
        <w:t>　　　　三、未来全球宏观经济发展趋势预测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七、2024年国内钢铁经济环境分析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中国镀锌带钢行业政策技术环境分析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镀锌带钢行业政策法规环境分析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镀锌带钢行业技术环境分析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中国镀锌带钢所属行业总体发展状况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中国镀锌带钢所属行业规模情况分析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二、2019-2024年镀锌带钢所属行业人员规模分析</w:t>
      </w:r>
      <w:r>
        <w:rPr>
          <w:rFonts w:hint="eastAsia"/>
        </w:rPr>
        <w:br/>
      </w:r>
      <w:r>
        <w:rPr>
          <w:rFonts w:hint="eastAsia"/>
        </w:rPr>
        <w:t>　　　　三、2019-2024年镀锌带钢所属行业资产规模分析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四、2019-2024年镀锌带钢所属行业市场规模分析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五、2019-2024年镀锌带钢所属行业利润总额分析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中国镀锌带钢所属行业产销情况分析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二、2019-2024年镀锌带钢所属行业销售情况分析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中国镀锌带钢所属行业区域市场分析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中国镀锌带钢所属行业财务能力分析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中国镀锌带钢行业市场发展分析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二、中国主要钢铁产品产量情况</w:t>
      </w:r>
      <w:r>
        <w:rPr>
          <w:rFonts w:hint="eastAsia"/>
        </w:rPr>
        <w:br/>
      </w:r>
      <w:r>
        <w:rPr>
          <w:rFonts w:hint="eastAsia"/>
        </w:rPr>
        <w:t>　　　　三、中国钢铁行业总体需求情况</w:t>
      </w:r>
      <w:r>
        <w:rPr>
          <w:rFonts w:hint="eastAsia"/>
        </w:rPr>
        <w:br/>
      </w:r>
      <w:r>
        <w:rPr>
          <w:rFonts w:hint="eastAsia"/>
        </w:rPr>
        <w:t>　　　　四、中国钢材市场消费情况分析</w:t>
      </w:r>
      <w:r>
        <w:rPr>
          <w:rFonts w:hint="eastAsia"/>
        </w:rPr>
        <w:br/>
      </w:r>
      <w:r>
        <w:rPr>
          <w:rFonts w:hint="eastAsia"/>
        </w:rPr>
        <w:t>　　　　五、国内钢材市场价格走势情况</w:t>
      </w:r>
      <w:r>
        <w:rPr>
          <w:rFonts w:hint="eastAsia"/>
        </w:rPr>
        <w:br/>
      </w:r>
      <w:r>
        <w:rPr>
          <w:rFonts w:hint="eastAsia"/>
        </w:rPr>
        <w:t>　　第二节 中国镀锌带钢市场分析</w:t>
      </w:r>
      <w:r>
        <w:rPr>
          <w:rFonts w:hint="eastAsia"/>
        </w:rPr>
        <w:br/>
      </w:r>
      <w:r>
        <w:rPr>
          <w:rFonts w:hint="eastAsia"/>
        </w:rPr>
        <w:t>　　　　一、镀锌带钢市场发展现状</w:t>
      </w:r>
      <w:r>
        <w:rPr>
          <w:rFonts w:hint="eastAsia"/>
        </w:rPr>
        <w:br/>
      </w:r>
      <w:r>
        <w:rPr>
          <w:rFonts w:hint="eastAsia"/>
        </w:rPr>
        <w:t>　　　　二、镀锌带钢市场需求分析</w:t>
      </w:r>
      <w:r>
        <w:rPr>
          <w:rFonts w:hint="eastAsia"/>
        </w:rPr>
        <w:br/>
      </w:r>
      <w:r>
        <w:rPr>
          <w:rFonts w:hint="eastAsia"/>
        </w:rPr>
        <w:t>　　　　三、镀锌带钢市场发展趋势</w:t>
      </w:r>
      <w:r>
        <w:rPr>
          <w:rFonts w:hint="eastAsia"/>
        </w:rPr>
        <w:br/>
      </w:r>
      <w:r>
        <w:rPr>
          <w:rFonts w:hint="eastAsia"/>
        </w:rPr>
        <w:t>　　第三节 中国镀锌带钢行业市场产品价格走势分析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一、中国镀锌带钢行业市场价格影响因素</w:t>
      </w:r>
      <w:r>
        <w:rPr>
          <w:rFonts w:hint="eastAsia"/>
        </w:rPr>
        <w:br/>
      </w:r>
      <w:r>
        <w:rPr>
          <w:rFonts w:hint="eastAsia"/>
        </w:rPr>
        <w:t>　　　　二、中国镀锌带钢行业市场价格走势分析</w:t>
      </w:r>
      <w:r>
        <w:rPr>
          <w:rFonts w:hint="eastAsia"/>
        </w:rPr>
        <w:br/>
      </w:r>
      <w:r>
        <w:rPr>
          <w:rFonts w:hint="eastAsia"/>
        </w:rPr>
        <w:t>　　第四节 中国镀锌带钢行业市场发展的主要策略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中国镀锌带钢行业重点企业发展分析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霸州市奥德隆金属制品有限公司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霸州市东升金属制品有限公司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霸州市京华金属制品有限公司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霸州市凯达金属制品有限公司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江阴鼎威金属制品有限公司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江阴市宏润钢带有限公司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江阴天缘金属制品有限公司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廊坊市华胜实业有限公司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山东飞马钢板有限公司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天津市盛金峰薄板有限公司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无锡舜特金属制品有限公司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张家港市振江实业有限公司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中国镀锌带钢行业竞争格局分析</w:t>
      </w:r>
      <w:r>
        <w:rPr>
          <w:rFonts w:hint="eastAsia"/>
        </w:rPr>
        <w:br/>
      </w:r>
      <w:r>
        <w:rPr>
          <w:rFonts w:hint="eastAsia"/>
        </w:rPr>
        <w:t>　　第一节 镀锌带钢行业竞争结构分析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镀锌带钢企业国际竞争力比较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四、企业的结构与战略</w:t>
      </w:r>
      <w:r>
        <w:rPr>
          <w:rFonts w:hint="eastAsia"/>
        </w:rPr>
        <w:br/>
      </w:r>
      <w:r>
        <w:rPr>
          <w:rFonts w:hint="eastAsia"/>
        </w:rPr>
        <w:t>　　第三节 镀锌带钢行业竞争格局分析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一、镀锌带钢行业集中度分析</w:t>
      </w:r>
      <w:r>
        <w:rPr>
          <w:rFonts w:hint="eastAsia"/>
        </w:rPr>
        <w:br/>
      </w:r>
      <w:r>
        <w:rPr>
          <w:rFonts w:hint="eastAsia"/>
        </w:rPr>
        <w:t>　　　　二、镀锌带钢行业竞争程度分析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2024-2030年镀锌带钢行业竞争策略分析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2024-2030年中国镀锌带钢行业发展前景预测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2024-2030年中国镀锌带钢行业市场发展趋势预测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三、2024-2030年中国镀锌带钢行业市场价格走势预测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2024-2030年中国镀锌带钢技术发展趋势预测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2024-2030年中国镀锌带钢行业投资分析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二、投资领域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三、原材料的风险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第三节 中~智~林－济研：行业投资建议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镀锌带钢行业相关标准</w:t>
      </w:r>
      <w:r>
        <w:rPr>
          <w:rFonts w:hint="eastAsia"/>
        </w:rPr>
        <w:br/>
      </w:r>
      <w:r>
        <w:rPr>
          <w:rFonts w:hint="eastAsia"/>
        </w:rPr>
        <w:t>　　图表 13 镀锌钢产品出口退税率统计</w:t>
      </w:r>
      <w:r>
        <w:rPr>
          <w:rFonts w:hint="eastAsia"/>
        </w:rPr>
        <w:br/>
      </w:r>
      <w:r>
        <w:rPr>
          <w:rFonts w:hint="eastAsia"/>
        </w:rPr>
        <w:t>　　图表 19 2019-2024年中国镀锌板行业利润总额统计</w:t>
      </w:r>
      <w:r>
        <w:rPr>
          <w:rFonts w:hint="eastAsia"/>
        </w:rPr>
        <w:br/>
      </w:r>
      <w:r>
        <w:rPr>
          <w:rFonts w:hint="eastAsia"/>
        </w:rPr>
        <w:t>　　图表 20 2019-2024年中国镀锌板行业利润变化趋势图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2019-2024年中国镀锌板产量增长趋势图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2019-2024年中国镀锌板行业销售产值统计</w:t>
      </w:r>
      <w:r>
        <w:rPr>
          <w:rFonts w:hint="eastAsia"/>
        </w:rPr>
        <w:br/>
      </w:r>
      <w:r>
        <w:rPr>
          <w:rFonts w:hint="eastAsia"/>
        </w:rPr>
        <w:t>　　图表 23 2019-2024年中国镀锌板行业销售产值增长趋势图</w:t>
      </w:r>
      <w:r>
        <w:rPr>
          <w:rFonts w:hint="eastAsia"/>
        </w:rPr>
        <w:br/>
      </w:r>
      <w:r>
        <w:rPr>
          <w:rFonts w:hint="eastAsia"/>
        </w:rPr>
        <w:t>　　图表 24 2019-2024年东北地区镀锌板行业销售收入变化趋势图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27 2019-2024年华中地区镀锌板行业销售收入变化趋势图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29 2019-2024年西部地区镀锌板行业销售收入变化趋势图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2024-2030年中国镀锌板行业毛利率及预测</w:t>
      </w:r>
      <w:r>
        <w:rPr>
          <w:rFonts w:hint="eastAsia"/>
        </w:rPr>
        <w:br/>
      </w:r>
      <w:r>
        <w:rPr>
          <w:rFonts w:hint="eastAsia"/>
        </w:rPr>
        <w:t>　　图表 31 2024-2030年中国镀锌板行业资产负债率及预测</w:t>
      </w:r>
      <w:r>
        <w:rPr>
          <w:rFonts w:hint="eastAsia"/>
        </w:rPr>
        <w:br/>
      </w:r>
      <w:r>
        <w:rPr>
          <w:rFonts w:hint="eastAsia"/>
        </w:rPr>
        <w:t>　　图表 32 2024-2030年中国镀锌板行业流动资产周转率及预测</w:t>
      </w:r>
      <w:r>
        <w:rPr>
          <w:rFonts w:hint="eastAsia"/>
        </w:rPr>
        <w:br/>
      </w:r>
      <w:r>
        <w:rPr>
          <w:rFonts w:hint="eastAsia"/>
        </w:rPr>
        <w:t>　　图表 33 2024-2030年中国镀锌板行业总资产周转率及预测</w:t>
      </w:r>
      <w:r>
        <w:rPr>
          <w:rFonts w:hint="eastAsia"/>
        </w:rPr>
        <w:br/>
      </w:r>
      <w:r>
        <w:rPr>
          <w:rFonts w:hint="eastAsia"/>
        </w:rPr>
        <w:t>　　图表 34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37 2019-2024年中国生铁产量变化趋势图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41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42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43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44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47 2019-2024年国内钢材价格指数走势图</w:t>
      </w:r>
      <w:r>
        <w:rPr>
          <w:rFonts w:hint="eastAsia"/>
        </w:rPr>
        <w:br/>
      </w:r>
      <w:r>
        <w:rPr>
          <w:rFonts w:hint="eastAsia"/>
        </w:rPr>
        <w:t>　　图表 49 2019-2024年中国镀锌板需求量变化趋势图</w:t>
      </w:r>
      <w:r>
        <w:rPr>
          <w:rFonts w:hint="eastAsia"/>
        </w:rPr>
        <w:br/>
      </w:r>
      <w:r>
        <w:rPr>
          <w:rFonts w:hint="eastAsia"/>
        </w:rPr>
        <w:t>　　图表 50 世界发达国家镀锌带钢需求结构图</w:t>
      </w:r>
      <w:r>
        <w:rPr>
          <w:rFonts w:hint="eastAsia"/>
        </w:rPr>
        <w:br/>
      </w:r>
      <w:r>
        <w:rPr>
          <w:rFonts w:hint="eastAsia"/>
        </w:rPr>
        <w:t>　　图表 51 中国镀锌带钢需求结构图</w:t>
      </w:r>
      <w:r>
        <w:rPr>
          <w:rFonts w:hint="eastAsia"/>
        </w:rPr>
        <w:br/>
      </w:r>
      <w:r>
        <w:rPr>
          <w:rFonts w:hint="eastAsia"/>
        </w:rPr>
        <w:t>　　图表 52 霸州市奥德隆金属制品有限公司资产及负债统计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霸州市奥德隆金属制品有限公司收入及利润统计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霸州市奥德隆金属制品有限公司偿债能力统计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55 霸州市奥德隆金属制品有限公司盈利能力统计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56 霸州市奥德隆金属制品有限公司运营能力统计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57 霸州市东升金属制品有限公司资产及负债统计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霸州市东升金属制品有限公司收入及利润统计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霸州市东升金属制品有限公司偿债能力统计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60 霸州市东升金属制品有限公司盈利能力统计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61 霸州市东升金属制品有限公司运营能力统计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62 霸州市京华金属制品有限公司资产及负债统计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霸州市京华金属制品有限公司收入及利润统计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霸州市京华金属制品有限公司偿债能力统计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65 霸州市京华金属制品有限公司盈利能力统计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66 霸州市京华金属制品有限公司运营能力统计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67 霸州市凯达金属制品有限公司资产及负债统计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霸州市凯达金属制品有限公司收入及利润统计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霸州市凯达金属制品有限公司偿债能力统计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70 霸州市凯达金属制品有限公司盈利能力统计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71 霸州市凯达金属制品有限公司运营能力统计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72 江阴鼎威金属制品有限公司资产及负债统计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江阴鼎威金属制品有限公司收入及利润统计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江阴鼎威金属制品有限公司偿债能力统计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75 江阴鼎威金属制品有限公司盈利能力统计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76 江阴鼎威金属制品有限公司运营能力统计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77 江阴市宏润钢带有限公司资产及负债统计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江阴市宏润钢带有限公司收入及利润统计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江阴市宏润钢带有限公司偿债能力统计</w:t>
      </w:r>
      <w:r>
        <w:rPr>
          <w:rFonts w:hint="eastAsia"/>
        </w:rPr>
        <w:br/>
      </w:r>
      <w:r>
        <w:rPr>
          <w:rFonts w:hint="eastAsia"/>
        </w:rPr>
        <w:t>　　图表 80 江阴市宏润钢带有限公司盈利能力统计</w:t>
      </w:r>
      <w:r>
        <w:rPr>
          <w:rFonts w:hint="eastAsia"/>
        </w:rPr>
        <w:br/>
      </w:r>
      <w:r>
        <w:rPr>
          <w:rFonts w:hint="eastAsia"/>
        </w:rPr>
        <w:t>　　图表 81 江阴市宏润钢带有限公司运营能力统计</w:t>
      </w:r>
      <w:r>
        <w:rPr>
          <w:rFonts w:hint="eastAsia"/>
        </w:rPr>
        <w:br/>
      </w:r>
      <w:r>
        <w:rPr>
          <w:rFonts w:hint="eastAsia"/>
        </w:rPr>
        <w:t>　　图表 82 江阴天缘金属制品有限公司资产及负债统计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江阴天缘金属制品有限公司收入及利润统计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江阴天缘金属制品有限公司偿债能力统计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85 江阴天缘金属制品有限公司盈利能力统计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86 江阴天缘金属制品有限公司运营能力统计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87 廊坊市华胜实业有限公司资产及负债统计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廊坊市华胜实业有限公司收入及利润统计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廊坊市华胜实业有限公司偿债能力统计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90 廊坊市华胜实业有限公司盈利能力统计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91 廊坊市华胜实业有限公司运营能力统计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92 山东飞马钢板有限公司资产及负债统计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山东飞马钢板有限公司收入及利润统计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山东飞马钢板有限公司偿债能力统计</w:t>
      </w:r>
      <w:r>
        <w:rPr>
          <w:rFonts w:hint="eastAsia"/>
        </w:rPr>
        <w:br/>
      </w:r>
      <w:r>
        <w:rPr>
          <w:rFonts w:hint="eastAsia"/>
        </w:rPr>
        <w:t>　　图表 95 山东飞马钢板有限公司盈利能力统计</w:t>
      </w:r>
      <w:r>
        <w:rPr>
          <w:rFonts w:hint="eastAsia"/>
        </w:rPr>
        <w:br/>
      </w:r>
      <w:r>
        <w:rPr>
          <w:rFonts w:hint="eastAsia"/>
        </w:rPr>
        <w:t>　　图表 96 山东飞马钢板有限公司运营能力统计</w:t>
      </w:r>
      <w:r>
        <w:rPr>
          <w:rFonts w:hint="eastAsia"/>
        </w:rPr>
        <w:br/>
      </w:r>
      <w:r>
        <w:rPr>
          <w:rFonts w:hint="eastAsia"/>
        </w:rPr>
        <w:t>　　图表 97 天津市盛金峰薄板有限公司资产及负债统计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天津市盛金峰薄板有限公司收入及利润统计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天津市盛金峰薄板有限公司偿债能力统计</w:t>
      </w:r>
      <w:r>
        <w:rPr>
          <w:rFonts w:hint="eastAsia"/>
        </w:rPr>
        <w:br/>
      </w:r>
      <w:r>
        <w:rPr>
          <w:rFonts w:hint="eastAsia"/>
        </w:rPr>
        <w:t>　　图表 100 天津市盛金峰薄板有限公司盈利能力统计</w:t>
      </w:r>
      <w:r>
        <w:rPr>
          <w:rFonts w:hint="eastAsia"/>
        </w:rPr>
        <w:br/>
      </w:r>
      <w:r>
        <w:rPr>
          <w:rFonts w:hint="eastAsia"/>
        </w:rPr>
        <w:t>　　图表 101 天津市盛金峰薄板有限公司运营能力统计</w:t>
      </w:r>
      <w:r>
        <w:rPr>
          <w:rFonts w:hint="eastAsia"/>
        </w:rPr>
        <w:br/>
      </w:r>
      <w:r>
        <w:rPr>
          <w:rFonts w:hint="eastAsia"/>
        </w:rPr>
        <w:t>　　图表 102 无锡舜特金属制品有限公司资产及负债统计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无锡舜特金属制品有限公司收入及利润统计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无锡舜特金属制品有限公司偿债能力统计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105 无锡舜特金属制品有限公司盈利能力统计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106 无锡舜特金属制品有限公司运营能力统计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107 张家港市振江实业有限公司资产及负债统计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张家港市振江实业有限公司收入及利润统计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张家港市振江实业有限公司偿债能力统计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110 张家港市振江实业有限公司盈利能力统计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111 张家港市振江实业有限公司运营能力统计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112 2024-2030年中国镀锌板需求量增长趋势预测</w:t>
      </w:r>
      <w:r>
        <w:rPr>
          <w:rFonts w:hint="eastAsia"/>
        </w:rPr>
        <w:br/>
      </w:r>
      <w:r>
        <w:rPr>
          <w:rFonts w:hint="eastAsia"/>
        </w:rPr>
        <w:t>　　图表 114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583c71326446b" w:history="1">
        <w:r>
          <w:rPr>
            <w:rStyle w:val="Hyperlink"/>
          </w:rPr>
          <w:t>2024版中国镀锌带钢市场专题研究分析与发展前景预测报告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583c71326446b" w:history="1">
        <w:r>
          <w:rPr>
            <w:rStyle w:val="Hyperlink"/>
          </w:rPr>
          <w:t>https://www.20087.com/M_NengYuanKuangChan/7A/DuXinDaiGangHangYeQianJingFenXi.html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热点：镀锌带钢价格多少钱一吨、镀锌带钢厂家、什么工艺可以替代带钢镀锌、镀锌带钢图片、镀锌带钢图片、镀锌带钢卷、镀锌带钢的用途、镀锌带钢行情、镀锌带钢厚度偏差允许范围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51d4147594c93" w:history="1">
      <w:r>
        <w:rPr>
          <w:rStyle w:val="Hyperlink"/>
        </w:rPr>
        <w:t>2024版中国镀锌带钢市场专题研究分析与发展前景预测报告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DuXinDaiGangHangYeQianJingFenXi.html" TargetMode="External" Id="R647583c7132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DuXinDaiGangHangYeQianJingFenXi.html" TargetMode="External" Id="R7d951d414759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2024-05-08T08:08:00Z</dcterms:created>
  <dcterms:modified xsi:type="dcterms:W3CDTF">2024-05-08T09:08:00Z</dcterms:modified>
  <dc:subject>2024版中国镀锌带钢市场专题研究分析与发展前景预测报告</dc:subject>
  <dc:title>2024版中国镀锌带钢市场专题研究分析与发展前景预测报告</dc:title>
  <cp:keywords>2024版中国镀锌带钢市场专题研究分析与发展前景预测报告</cp:keywords>
  <dc:description>2024版中国镀锌带钢市场专题研究分析与发展前景预测报告</dc:description>
</cp:coreProperties>
</file>