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9be4b4c9a4f88" w:history="1">
              <w:r>
                <w:rPr>
                  <w:rStyle w:val="Hyperlink"/>
                </w:rPr>
                <w:t>2025-2031年中国未锻轧铝行业研究及发展前景预测报告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9be4b4c9a4f88" w:history="1">
              <w:r>
                <w:rPr>
                  <w:rStyle w:val="Hyperlink"/>
                </w:rPr>
                <w:t>2025-2031年中国未锻轧铝行业研究及发展前景预测报告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9be4b4c9a4f88" w:history="1">
                <w:r>
                  <w:rPr>
                    <w:rStyle w:val="Hyperlink"/>
                  </w:rPr>
                  <w:t>https://www.20087.com/0/18/WeiDuanYaLvFaZhanQianJingFenXi.html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锻轧铝是未经锻造或压延加工的原始铝产品，广泛应用于建筑、包装、电子等多个领域。近年来，随着铝加工技术和市场需求的变化，未锻轧铝的生产和应用也在不断发展。目前，未锻轧铝不仅在纯度和性能方面有所改进，还通过采用更先进的熔铸技术和模具设计，提高了产品的质量和一致性。此外，随着对材料性能和成本效益的要求提高，未锻轧铝也在不断寻求新的合金配方和技术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未锻轧铝的发展将更加注重性能优化和成本控制。技术创新将是推动行业发展的关键，包括开发更高效的熔炼技术和合金配方，以提高材料的综合性能和成本效益；以及采用更先进的成型技术，如连续铸造和挤压技术，提高生产效率和产品质量。随着可持续发展理念的普及，未锻轧铝的生产将更加注重环保，采用清洁能源和回收材料，减少对环境的影响。此外，随着对产品多样性和个性化需求的增加，未锻轧铝将更加注重提供定制化的解决方案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9be4b4c9a4f88" w:history="1">
        <w:r>
          <w:rPr>
            <w:rStyle w:val="Hyperlink"/>
          </w:rPr>
          <w:t>2025-2031年中国未锻轧铝行业研究及发展前景预测报告</w:t>
        </w:r>
      </w:hyperlink>
      <w:r>
        <w:rPr>
          <w:rFonts w:hint="eastAsia"/>
        </w:rPr>
        <w:t>》从市场规模、需求变化及价格动态等维度，系统解析了未锻轧铝行业的现状与发展趋势。报告深入分析了未锻轧铝产业链各环节，科学预测了市场前景与技术发展方向，同时聚焦未锻轧铝细分市场特点及重点企业的经营表现，揭示了未锻轧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未锻轧铝市场相关概述</w:t>
      </w:r>
      <w:r>
        <w:rPr>
          <w:rFonts w:hint="eastAsia"/>
        </w:rPr>
        <w:br/>
      </w:r>
      <w:r>
        <w:rPr>
          <w:rFonts w:hint="eastAsia"/>
        </w:rPr>
        <w:t>　　第一节 未锻轧铝市场发展现状</w:t>
      </w:r>
      <w:r>
        <w:rPr>
          <w:rFonts w:hint="eastAsia"/>
        </w:rPr>
        <w:br/>
      </w:r>
      <w:r>
        <w:rPr>
          <w:rFonts w:hint="eastAsia"/>
        </w:rPr>
        <w:t>　　　　一、国际未锻轧铝市场现状</w:t>
      </w:r>
      <w:r>
        <w:rPr>
          <w:rFonts w:hint="eastAsia"/>
        </w:rPr>
        <w:br/>
      </w:r>
      <w:r>
        <w:rPr>
          <w:rFonts w:hint="eastAsia"/>
        </w:rPr>
        <w:t>　　　　二、中国未锻轧铝市场现状</w:t>
      </w:r>
      <w:r>
        <w:rPr>
          <w:rFonts w:hint="eastAsia"/>
        </w:rPr>
        <w:br/>
      </w:r>
      <w:r>
        <w:rPr>
          <w:rFonts w:hint="eastAsia"/>
        </w:rPr>
        <w:t>　　第二节 未锻轧铝发展历程</w:t>
      </w:r>
      <w:r>
        <w:rPr>
          <w:rFonts w:hint="eastAsia"/>
        </w:rPr>
        <w:br/>
      </w:r>
      <w:r>
        <w:rPr>
          <w:rFonts w:hint="eastAsia"/>
        </w:rPr>
        <w:t>　　第三节 未锻轧铝市场产品概况</w:t>
      </w:r>
      <w:r>
        <w:rPr>
          <w:rFonts w:hint="eastAsia"/>
        </w:rPr>
        <w:br/>
      </w:r>
      <w:r>
        <w:rPr>
          <w:rFonts w:hint="eastAsia"/>
        </w:rPr>
        <w:t>　　　　一、未锻轧铝产品特点与功效</w:t>
      </w:r>
      <w:r>
        <w:rPr>
          <w:rFonts w:hint="eastAsia"/>
        </w:rPr>
        <w:br/>
      </w:r>
      <w:r>
        <w:rPr>
          <w:rFonts w:hint="eastAsia"/>
        </w:rPr>
        <w:t>　　　　二、未锻轧铝产品种类</w:t>
      </w:r>
      <w:r>
        <w:rPr>
          <w:rFonts w:hint="eastAsia"/>
        </w:rPr>
        <w:br/>
      </w:r>
      <w:r>
        <w:rPr>
          <w:rFonts w:hint="eastAsia"/>
        </w:rPr>
        <w:t>　　　　三、未锻轧铝价格区间</w:t>
      </w:r>
      <w:r>
        <w:rPr>
          <w:rFonts w:hint="eastAsia"/>
        </w:rPr>
        <w:br/>
      </w:r>
      <w:r>
        <w:rPr>
          <w:rFonts w:hint="eastAsia"/>
        </w:rPr>
        <w:t>　　　　四、未锻轧铝替代品分析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未锻轧铝行业发展环境分析</w:t>
      </w:r>
      <w:r>
        <w:rPr>
          <w:rFonts w:hint="eastAsia"/>
        </w:rPr>
        <w:br/>
      </w:r>
      <w:r>
        <w:rPr>
          <w:rFonts w:hint="eastAsia"/>
        </w:rPr>
        <w:t>　　第一节 国际未锻轧铝发展现状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国际未锻轧铝发展趋势</w:t>
      </w:r>
      <w:r>
        <w:rPr>
          <w:rFonts w:hint="eastAsia"/>
        </w:rPr>
        <w:br/>
      </w:r>
      <w:r>
        <w:rPr>
          <w:rFonts w:hint="eastAsia"/>
        </w:rPr>
        <w:t>　　第三节 中国未锻轧铝发展现状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中国未锻轧铝发展趋势</w:t>
      </w:r>
      <w:r>
        <w:rPr>
          <w:rFonts w:hint="eastAsia"/>
        </w:rPr>
        <w:br/>
      </w:r>
      <w:r>
        <w:rPr>
          <w:rFonts w:hint="eastAsia"/>
        </w:rPr>
        <w:t>　　第五节 未锻轧铝行业技术环境分析</w:t>
      </w:r>
      <w:r>
        <w:rPr>
          <w:rFonts w:hint="eastAsia"/>
        </w:rPr>
        <w:br/>
      </w:r>
      <w:r>
        <w:rPr>
          <w:rFonts w:hint="eastAsia"/>
        </w:rPr>
        <w:t>　　　　一、未锻轧铝技术分析</w:t>
      </w:r>
      <w:r>
        <w:rPr>
          <w:rFonts w:hint="eastAsia"/>
        </w:rPr>
        <w:br/>
      </w:r>
      <w:r>
        <w:rPr>
          <w:rFonts w:hint="eastAsia"/>
        </w:rPr>
        <w:t>　　　　二、未锻轧铝技术发展水平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2025年中国未锻轧铝行业市场发展环境分析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2025年中国未锻轧铝市场经济环境分析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2025年中国未锻轧铝市场政策环境分析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2025年中国未锻轧铝市场社会环境分析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第四章 未锻轧铝行业产业链结构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未锻轧铝上游产业发展状况分析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未锻轧铝生产市场调研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未锻轧铝需求分析</w:t>
      </w:r>
      <w:r>
        <w:rPr>
          <w:rFonts w:hint="eastAsia"/>
        </w:rPr>
        <w:br/>
      </w:r>
      <w:r>
        <w:rPr>
          <w:rFonts w:hint="eastAsia"/>
        </w:rPr>
        <w:t>　　第七节 中国未锻轧铝产业链竞争分析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未锻轧铝所属行业主要进出口分析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中国未锻轧铝所属行业区域市场运行分析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未锻轧铝重点企业分析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投资前景分析</w:t>
      </w:r>
      <w:r>
        <w:rPr>
          <w:rFonts w:hint="eastAsia"/>
        </w:rPr>
        <w:br/>
      </w:r>
      <w:r>
        <w:rPr>
          <w:rFonts w:hint="eastAsia"/>
        </w:rPr>
        <w:t>第八章 未锻轧铝行业渠道分析及策略</w:t>
      </w:r>
      <w:r>
        <w:rPr>
          <w:rFonts w:hint="eastAsia"/>
        </w:rPr>
        <w:br/>
      </w:r>
      <w:r>
        <w:rPr>
          <w:rFonts w:hint="eastAsia"/>
        </w:rPr>
        <w:t>　　第一节 未锻轧铝行业渠道分析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二、各类渠道对未锻轧铝行业的影响</w:t>
      </w:r>
      <w:r>
        <w:rPr>
          <w:rFonts w:hint="eastAsia"/>
        </w:rPr>
        <w:br/>
      </w:r>
      <w:r>
        <w:rPr>
          <w:rFonts w:hint="eastAsia"/>
        </w:rPr>
        <w:t>　　　　三、主要未锻轧铝企业渠道策略研究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未锻轧铝行业用户分析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未锻轧铝行业营销策略分析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一、中国未锻轧铝营销概况</w:t>
      </w:r>
      <w:r>
        <w:rPr>
          <w:rFonts w:hint="eastAsia"/>
        </w:rPr>
        <w:br/>
      </w:r>
      <w:r>
        <w:rPr>
          <w:rFonts w:hint="eastAsia"/>
        </w:rPr>
        <w:t>　　　　二、未锻轧铝营销策略探讨</w:t>
      </w:r>
      <w:r>
        <w:rPr>
          <w:rFonts w:hint="eastAsia"/>
        </w:rPr>
        <w:br/>
      </w:r>
      <w:r>
        <w:rPr>
          <w:rFonts w:hint="eastAsia"/>
        </w:rPr>
        <w:t>　　　　三、未锻轧铝营销发展趋势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中国未锻轧铝行业产品价格分析</w:t>
      </w:r>
      <w:r>
        <w:rPr>
          <w:rFonts w:hint="eastAsia"/>
        </w:rPr>
        <w:br/>
      </w:r>
      <w:r>
        <w:rPr>
          <w:rFonts w:hint="eastAsia"/>
        </w:rPr>
        <w:t>　　第一节 国内未锻轧铝产品当前市场价格评述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影响国内市场未锻轧铝产品价格的因素</w:t>
      </w:r>
      <w:r>
        <w:rPr>
          <w:rFonts w:hint="eastAsia"/>
        </w:rPr>
        <w:br/>
      </w:r>
      <w:r>
        <w:rPr>
          <w:rFonts w:hint="eastAsia"/>
        </w:rPr>
        <w:t>　　第三节 国内未锻轧铝产品价格特征</w:t>
      </w:r>
      <w:r>
        <w:rPr>
          <w:rFonts w:hint="eastAsia"/>
        </w:rPr>
        <w:br/>
      </w:r>
      <w:r>
        <w:rPr>
          <w:rFonts w:hint="eastAsia"/>
        </w:rPr>
        <w:t>　　第四节 主流厂商未锻轧铝产品价位及价格策略</w:t>
      </w:r>
      <w:r>
        <w:rPr>
          <w:rFonts w:hint="eastAsia"/>
        </w:rPr>
        <w:br/>
      </w:r>
      <w:r>
        <w:rPr>
          <w:rFonts w:hint="eastAsia"/>
        </w:rPr>
        <w:t>　　第五节 未锻轧铝产品未来价格变化趋势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中国未锻轧铝行业发展趋势与前景分析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中国未锻轧铝行业SWOT分析</w:t>
      </w:r>
      <w:r>
        <w:rPr>
          <w:rFonts w:hint="eastAsia"/>
        </w:rPr>
        <w:br/>
      </w:r>
      <w:r>
        <w:rPr>
          <w:rFonts w:hint="eastAsia"/>
        </w:rPr>
        <w:t>　　第二节 中国未锻轧铝行业前景调研分析</w:t>
      </w:r>
      <w:r>
        <w:rPr>
          <w:rFonts w:hint="eastAsia"/>
        </w:rPr>
        <w:br/>
      </w:r>
      <w:r>
        <w:rPr>
          <w:rFonts w:hint="eastAsia"/>
        </w:rPr>
        <w:t>　　　　一、未锻轧铝行业趋势预测</w:t>
      </w:r>
      <w:r>
        <w:rPr>
          <w:rFonts w:hint="eastAsia"/>
        </w:rPr>
        <w:br/>
      </w:r>
      <w:r>
        <w:rPr>
          <w:rFonts w:hint="eastAsia"/>
        </w:rPr>
        <w:t>　　　　二、未锻轧铝发展趋势分析</w:t>
      </w:r>
      <w:r>
        <w:rPr>
          <w:rFonts w:hint="eastAsia"/>
        </w:rPr>
        <w:br/>
      </w:r>
      <w:r>
        <w:rPr>
          <w:rFonts w:hint="eastAsia"/>
        </w:rPr>
        <w:t>　　　　三、未锻轧铝市场前景分析</w:t>
      </w:r>
      <w:r>
        <w:rPr>
          <w:rFonts w:hint="eastAsia"/>
        </w:rPr>
        <w:br/>
      </w:r>
      <w:r>
        <w:rPr>
          <w:rFonts w:hint="eastAsia"/>
        </w:rPr>
        <w:t>　　第三节 中国未锻轧铝行业投资前景分析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未锻轧铝行业发展趋势与投资前景建议研究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未锻轧铝市场发展潜力分析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未锻轧铝行业发展趋势分析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未锻轧铝行业投资趋势分析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对我国未锻轧铝行业品牌的战略思考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二、未锻轧铝实施品牌战略的意义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三、未锻轧铝企业品牌的现状分析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四、我国未锻轧铝企业的品牌战略</w:t>
      </w:r>
      <w:r>
        <w:rPr>
          <w:rFonts w:hint="eastAsia"/>
        </w:rPr>
        <w:br/>
      </w:r>
      <w:r>
        <w:rPr>
          <w:rFonts w:hint="eastAsia"/>
        </w:rPr>
        <w:t>　　　　五、未锻轧铝品牌战略管理的策略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未锻轧铝行业研究结论及建议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中⋅智林：未锻轧铝行业发展建议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未锻轧铝行业历程</w:t>
      </w:r>
      <w:r>
        <w:rPr>
          <w:rFonts w:hint="eastAsia"/>
        </w:rPr>
        <w:br/>
      </w:r>
      <w:r>
        <w:rPr>
          <w:rFonts w:hint="eastAsia"/>
        </w:rPr>
        <w:t>　　图表 未锻轧铝行业生命周期</w:t>
      </w:r>
      <w:r>
        <w:rPr>
          <w:rFonts w:hint="eastAsia"/>
        </w:rPr>
        <w:br/>
      </w:r>
      <w:r>
        <w:rPr>
          <w:rFonts w:hint="eastAsia"/>
        </w:rPr>
        <w:t>　　图表 未锻轧铝行业产业链分析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2020-2025年未锻轧铝行业市场容量分析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2020-2025年中国未锻轧铝行业产量及增长趋势</w:t>
      </w:r>
      <w:r>
        <w:rPr>
          <w:rFonts w:hint="eastAsia"/>
        </w:rPr>
        <w:br/>
      </w:r>
      <w:r>
        <w:rPr>
          <w:rFonts w:hint="eastAsia"/>
        </w:rPr>
        <w:t>　　图表 未锻轧铝行业动态</w:t>
      </w:r>
      <w:r>
        <w:rPr>
          <w:rFonts w:hint="eastAsia"/>
        </w:rPr>
        <w:br/>
      </w:r>
      <w:r>
        <w:rPr>
          <w:rFonts w:hint="eastAsia"/>
        </w:rPr>
        <w:t>　　图表 2020-2025年中国未锻轧铝市场需求量及增速统计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2025年中国未锻轧铝行业需求领域分布格局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2025年中国未锻轧铝进口国家及地区分析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2025年中国未锻轧铝出口国家及地区分析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2020-2025年中国未锻轧铝行业企业平均规模情况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**地区未锻轧铝市场规模及增长情况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**地区未锻轧铝市场规模及增长情况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**地区未锻轧铝市场规模及增长情况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**地区未锻轧铝市场规模及增长情况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未锻轧铝重点企业（一）基本信息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未锻轧铝重点企业（一）经营情况分析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未锻轧铝重点企业（一）主要经济指标情况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未锻轧铝重点企业（二）经营情况分析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未锻轧铝重点企业（二）主要经济指标情况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未锻轧铝重点企业（三）经营情况分析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未锻轧铝重点企业（三）主要经济指标情况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9be4b4c9a4f88" w:history="1">
        <w:r>
          <w:rPr>
            <w:rStyle w:val="Hyperlink"/>
          </w:rPr>
          <w:t>2025-2031年中国未锻轧铝行业研究及发展前景预测报告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9be4b4c9a4f88" w:history="1">
        <w:r>
          <w:rPr>
            <w:rStyle w:val="Hyperlink"/>
          </w:rPr>
          <w:t>https://www.20087.com/0/18/WeiDuanYaLvFaZhanQianJingFenXi.html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热点：铝板铸轧工艺、未锻轧铝及铝材、热轧钢轨、未锻轧铝合金锭、铝的冷轧和热轧、未锻轧铝合金出口关税、锻铝合金、未锻轧铝型材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29b9e86604040" w:history="1">
      <w:r>
        <w:rPr>
          <w:rStyle w:val="Hyperlink"/>
        </w:rPr>
        <w:t>2025-2031年中国未锻轧铝行业研究及发展前景预测报告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DuanYaLvFaZhanQianJingFenXi.html" TargetMode="External" Id="Rba39be4b4c9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DuanYaLvFaZhanQianJingFenXi.html" TargetMode="External" Id="Ra9929b9e8660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2025-06-20T06:01:00Z</dcterms:created>
  <dcterms:modified xsi:type="dcterms:W3CDTF">2025-06-20T07:01:00Z</dcterms:modified>
  <dc:subject>2025-2031年中国未锻轧铝行业研究及发展前景预测报告</dc:subject>
  <dc:title>2025-2031年中国未锻轧铝行业研究及发展前景预测报告</dc:title>
  <cp:keywords>2025-2031年中国未锻轧铝行业研究及发展前景预测报告</cp:keywords>
  <dc:description>2025-2031年中国未锻轧铝行业研究及发展前景预测报告</dc:description>
</cp:coreProperties>
</file>